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50" w:rsidRDefault="00506616">
      <w:pPr>
        <w:pStyle w:val="Corpodetexto"/>
        <w:spacing w:before="10"/>
        <w:rPr>
          <w:rFonts w:ascii="Times New Roman"/>
          <w:sz w:val="13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114300" distR="114300" simplePos="0" relativeHeight="251640831" behindDoc="1" locked="0" layoutInCell="1" allowOverlap="1" wp14:anchorId="2A687AC0" wp14:editId="0539E2E8">
            <wp:simplePos x="0" y="0"/>
            <wp:positionH relativeFrom="margin">
              <wp:posOffset>95250</wp:posOffset>
            </wp:positionH>
            <wp:positionV relativeFrom="margin">
              <wp:posOffset>-41910</wp:posOffset>
            </wp:positionV>
            <wp:extent cx="1009015" cy="450850"/>
            <wp:effectExtent l="0" t="0" r="635" b="6350"/>
            <wp:wrapSquare wrapText="bothSides"/>
            <wp:docPr id="48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2B595"/>
                        </a:clrFrom>
                        <a:clrTo>
                          <a:srgbClr val="D2B59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D50" w:rsidRDefault="001504B8" w:rsidP="00E666CA">
      <w:pPr>
        <w:pStyle w:val="Ttulo1"/>
        <w:spacing w:before="90"/>
        <w:ind w:left="0" w:right="1104"/>
        <w:jc w:val="center"/>
        <w:rPr>
          <w:rFonts w:ascii="Arial" w:hAnsi="Arial"/>
        </w:rPr>
      </w:pPr>
      <w:bookmarkStart w:id="1" w:name="A_GoiásFomento_possui_as_seguintes_linha"/>
      <w:bookmarkStart w:id="2" w:name="Relação_de_Documentos"/>
      <w:bookmarkEnd w:id="1"/>
      <w:bookmarkEnd w:id="2"/>
      <w:r>
        <w:rPr>
          <w:rFonts w:ascii="Arial" w:hAnsi="Arial"/>
        </w:rPr>
        <w:t>Relação de Documentos</w:t>
      </w:r>
    </w:p>
    <w:p w:rsidR="00C005CA" w:rsidRPr="00C005CA" w:rsidRDefault="00C005CA" w:rsidP="00E666CA">
      <w:pPr>
        <w:pStyle w:val="Ttulo1"/>
        <w:spacing w:before="90"/>
        <w:ind w:left="0" w:right="537"/>
        <w:jc w:val="center"/>
        <w:rPr>
          <w:rFonts w:ascii="Arial" w:hAnsi="Arial"/>
        </w:rPr>
      </w:pPr>
      <w:r w:rsidRPr="00C005CA">
        <w:rPr>
          <w:rFonts w:ascii="Arial" w:hAnsi="Arial"/>
          <w:lang w:val="pt-BR"/>
        </w:rPr>
        <w:t>T</w:t>
      </w:r>
      <w:r w:rsidRPr="00C005CA">
        <w:rPr>
          <w:rFonts w:ascii="Arial" w:hAnsi="Arial"/>
        </w:rPr>
        <w:t xml:space="preserve">roca de </w:t>
      </w:r>
      <w:r w:rsidR="007B20DC">
        <w:rPr>
          <w:rFonts w:ascii="Arial" w:hAnsi="Arial"/>
        </w:rPr>
        <w:t>A</w:t>
      </w:r>
      <w:r w:rsidRPr="00C005CA">
        <w:rPr>
          <w:rFonts w:ascii="Arial" w:hAnsi="Arial"/>
        </w:rPr>
        <w:t>valista/</w:t>
      </w:r>
      <w:r w:rsidR="007B20DC">
        <w:rPr>
          <w:rFonts w:ascii="Arial" w:hAnsi="Arial"/>
        </w:rPr>
        <w:t>G</w:t>
      </w:r>
      <w:r w:rsidRPr="00C005CA">
        <w:rPr>
          <w:rFonts w:ascii="Arial" w:hAnsi="Arial"/>
        </w:rPr>
        <w:t xml:space="preserve">arantia ou Mudança do </w:t>
      </w:r>
      <w:r w:rsidR="007B20DC">
        <w:rPr>
          <w:rFonts w:ascii="Arial" w:hAnsi="Arial"/>
        </w:rPr>
        <w:t>Q</w:t>
      </w:r>
      <w:r w:rsidRPr="00C005CA">
        <w:rPr>
          <w:rFonts w:ascii="Arial" w:hAnsi="Arial"/>
        </w:rPr>
        <w:t xml:space="preserve">uadro </w:t>
      </w:r>
      <w:r w:rsidR="007B20DC">
        <w:rPr>
          <w:rFonts w:ascii="Arial" w:hAnsi="Arial"/>
        </w:rPr>
        <w:t>S</w:t>
      </w:r>
      <w:r w:rsidRPr="00C005CA">
        <w:rPr>
          <w:rFonts w:ascii="Arial" w:hAnsi="Arial"/>
        </w:rPr>
        <w:t>ocietário</w:t>
      </w:r>
    </w:p>
    <w:p w:rsidR="000C0D50" w:rsidRDefault="000C0D50">
      <w:pPr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33D4A"/>
        <w:tblLayout w:type="fixed"/>
        <w:tblLook w:val="01E0" w:firstRow="1" w:lastRow="1" w:firstColumn="1" w:lastColumn="1" w:noHBand="0" w:noVBand="0"/>
      </w:tblPr>
      <w:tblGrid>
        <w:gridCol w:w="10659"/>
      </w:tblGrid>
      <w:tr w:rsidR="00050956" w:rsidRPr="00141E46" w:rsidTr="003D2A13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033D4A"/>
          </w:tcPr>
          <w:p w:rsidR="00050956" w:rsidRPr="005E25DD" w:rsidRDefault="000536E5" w:rsidP="00050956">
            <w:pPr>
              <w:pStyle w:val="TableParagraph"/>
              <w:spacing w:before="21"/>
              <w:ind w:left="110"/>
              <w:rPr>
                <w:b/>
                <w:sz w:val="24"/>
                <w:lang w:val="pt-BR"/>
              </w:rPr>
            </w:pPr>
            <w:r w:rsidRPr="00581CDF">
              <w:rPr>
                <w:b/>
                <w:sz w:val="24"/>
                <w:lang w:val="pt-BR"/>
              </w:rPr>
              <w:t>NO CASO DE</w:t>
            </w:r>
            <w:r w:rsidR="00050956" w:rsidRPr="00581CDF">
              <w:rPr>
                <w:b/>
                <w:sz w:val="24"/>
                <w:lang w:val="pt-BR"/>
              </w:rPr>
              <w:t xml:space="preserve"> TROCA DE AVALISTA/GARANTIA</w:t>
            </w:r>
          </w:p>
        </w:tc>
      </w:tr>
    </w:tbl>
    <w:p w:rsidR="00D41818" w:rsidRDefault="00D41818">
      <w:pPr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D41818" w:rsidRPr="00141E46" w:rsidTr="003D2A13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D41818" w:rsidRPr="005E25DD" w:rsidRDefault="00D41818" w:rsidP="005C7976">
            <w:pPr>
              <w:pStyle w:val="TableParagraph"/>
              <w:spacing w:before="21"/>
              <w:ind w:left="110"/>
              <w:rPr>
                <w:b/>
                <w:sz w:val="24"/>
                <w:lang w:val="pt-BR"/>
              </w:rPr>
            </w:pPr>
            <w:r w:rsidRPr="005E25DD">
              <w:rPr>
                <w:b/>
                <w:sz w:val="24"/>
                <w:lang w:val="pt-BR"/>
              </w:rPr>
              <w:t>PESSOA FÍSICA (</w:t>
            </w:r>
            <w:r w:rsidR="004E6C2E" w:rsidRPr="005E25DD">
              <w:rPr>
                <w:b/>
                <w:sz w:val="24"/>
                <w:lang w:val="pt-BR"/>
              </w:rPr>
              <w:t>A</w:t>
            </w:r>
            <w:r w:rsidR="004E6C2E" w:rsidRPr="005E25DD">
              <w:rPr>
                <w:b/>
                <w:sz w:val="19"/>
                <w:lang w:val="pt-BR"/>
              </w:rPr>
              <w:t>VALISTA</w:t>
            </w:r>
            <w:r w:rsidR="00983ABC">
              <w:rPr>
                <w:b/>
                <w:sz w:val="19"/>
                <w:lang w:val="pt-BR"/>
              </w:rPr>
              <w:t>(</w:t>
            </w:r>
            <w:r w:rsidR="004E6C2E" w:rsidRPr="005E25DD">
              <w:rPr>
                <w:b/>
                <w:sz w:val="19"/>
                <w:lang w:val="pt-BR"/>
              </w:rPr>
              <w:t>S</w:t>
            </w:r>
            <w:r w:rsidR="00983ABC">
              <w:rPr>
                <w:b/>
                <w:sz w:val="19"/>
                <w:lang w:val="pt-BR"/>
              </w:rPr>
              <w:t>)</w:t>
            </w:r>
            <w:r w:rsidR="004E6C2E" w:rsidRPr="005E25DD">
              <w:rPr>
                <w:b/>
                <w:sz w:val="19"/>
                <w:lang w:val="pt-BR"/>
              </w:rPr>
              <w:t xml:space="preserve"> </w:t>
            </w:r>
            <w:r w:rsidRPr="005E25DD">
              <w:rPr>
                <w:b/>
                <w:sz w:val="19"/>
                <w:lang w:val="pt-BR"/>
              </w:rPr>
              <w:t xml:space="preserve">E </w:t>
            </w:r>
            <w:r w:rsidRPr="005E25DD">
              <w:rPr>
                <w:b/>
                <w:sz w:val="24"/>
                <w:lang w:val="pt-BR"/>
              </w:rPr>
              <w:t>R</w:t>
            </w:r>
            <w:r w:rsidRPr="005E25DD">
              <w:rPr>
                <w:b/>
                <w:sz w:val="19"/>
                <w:lang w:val="pt-BR"/>
              </w:rPr>
              <w:t>ESPECTIVO</w:t>
            </w:r>
            <w:r w:rsidR="00983ABC">
              <w:rPr>
                <w:b/>
                <w:sz w:val="19"/>
                <w:lang w:val="pt-BR"/>
              </w:rPr>
              <w:t>(</w:t>
            </w:r>
            <w:r w:rsidRPr="005E25DD">
              <w:rPr>
                <w:b/>
                <w:sz w:val="19"/>
                <w:lang w:val="pt-BR"/>
              </w:rPr>
              <w:t>S</w:t>
            </w:r>
            <w:r w:rsidR="00983ABC">
              <w:rPr>
                <w:b/>
                <w:sz w:val="19"/>
                <w:lang w:val="pt-BR"/>
              </w:rPr>
              <w:t>)</w:t>
            </w:r>
            <w:r w:rsidRPr="005E25DD">
              <w:rPr>
                <w:b/>
                <w:sz w:val="19"/>
                <w:lang w:val="pt-BR"/>
              </w:rPr>
              <w:t xml:space="preserve"> </w:t>
            </w:r>
            <w:r w:rsidRPr="005E25DD">
              <w:rPr>
                <w:b/>
                <w:sz w:val="24"/>
                <w:lang w:val="pt-BR"/>
              </w:rPr>
              <w:t>C</w:t>
            </w:r>
            <w:r w:rsidRPr="005E25DD">
              <w:rPr>
                <w:b/>
                <w:sz w:val="19"/>
                <w:lang w:val="pt-BR"/>
              </w:rPr>
              <w:t>ÔNJUGE</w:t>
            </w:r>
            <w:r w:rsidR="00983ABC">
              <w:rPr>
                <w:b/>
                <w:sz w:val="19"/>
                <w:lang w:val="pt-BR"/>
              </w:rPr>
              <w:t>(</w:t>
            </w:r>
            <w:r w:rsidRPr="005E25DD">
              <w:rPr>
                <w:b/>
                <w:sz w:val="19"/>
                <w:lang w:val="pt-BR"/>
              </w:rPr>
              <w:t>S</w:t>
            </w:r>
            <w:r w:rsidR="00983ABC">
              <w:rPr>
                <w:b/>
                <w:sz w:val="19"/>
                <w:lang w:val="pt-BR"/>
              </w:rPr>
              <w:t>)</w:t>
            </w:r>
            <w:r w:rsidRPr="005E25DD">
              <w:rPr>
                <w:b/>
                <w:sz w:val="24"/>
                <w:lang w:val="pt-BR"/>
              </w:rPr>
              <w:t>)</w:t>
            </w:r>
          </w:p>
        </w:tc>
      </w:tr>
      <w:tr w:rsidR="00D41818" w:rsidRPr="00141E46" w:rsidTr="00396010">
        <w:trPr>
          <w:trHeight w:val="2351"/>
        </w:trPr>
        <w:tc>
          <w:tcPr>
            <w:tcW w:w="10659" w:type="dxa"/>
            <w:tcBorders>
              <w:top w:val="single" w:sz="4" w:space="0" w:color="000000"/>
            </w:tcBorders>
          </w:tcPr>
          <w:p w:rsidR="00E666CA" w:rsidRPr="00E666CA" w:rsidRDefault="00E666CA" w:rsidP="00E666CA">
            <w:pPr>
              <w:pStyle w:val="TableParagraph"/>
              <w:spacing w:line="276" w:lineRule="auto"/>
              <w:ind w:left="454" w:right="113"/>
              <w:jc w:val="both"/>
              <w:rPr>
                <w:sz w:val="6"/>
                <w:szCs w:val="6"/>
                <w:lang w:val="pt-BR"/>
              </w:rPr>
            </w:pPr>
          </w:p>
          <w:p w:rsidR="00D41818" w:rsidRPr="002D7D53" w:rsidRDefault="00D41818" w:rsidP="00E666C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Ficha de Cadastro de Pessoa Física</w:t>
            </w:r>
            <w:r w:rsidR="00050956">
              <w:rPr>
                <w:sz w:val="20"/>
                <w:szCs w:val="20"/>
                <w:lang w:val="pt-BR"/>
              </w:rPr>
              <w:t xml:space="preserve"> </w:t>
            </w:r>
            <w:r w:rsidR="00296A4E" w:rsidRPr="00AA2D28">
              <w:rPr>
                <w:i/>
                <w:sz w:val="20"/>
                <w:szCs w:val="20"/>
              </w:rPr>
              <w:t>(disponível em www.goiasfomento.com)</w:t>
            </w:r>
            <w:r w:rsidR="00050956" w:rsidRPr="002D7D53">
              <w:rPr>
                <w:sz w:val="20"/>
                <w:szCs w:val="20"/>
                <w:lang w:val="pt-BR"/>
              </w:rPr>
              <w:t>;</w:t>
            </w:r>
          </w:p>
          <w:p w:rsidR="00D41818" w:rsidRPr="002D7D53" w:rsidRDefault="00D41818" w:rsidP="00E666C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Documento de identidade e CPF</w:t>
            </w:r>
            <w:r>
              <w:rPr>
                <w:sz w:val="20"/>
                <w:szCs w:val="20"/>
                <w:lang w:val="pt-BR"/>
              </w:rPr>
              <w:t xml:space="preserve"> ou CNH</w:t>
            </w:r>
            <w:r w:rsidRPr="002D7D53">
              <w:rPr>
                <w:sz w:val="20"/>
                <w:szCs w:val="20"/>
                <w:lang w:val="pt-BR"/>
              </w:rPr>
              <w:t>;</w:t>
            </w:r>
          </w:p>
          <w:p w:rsidR="00D41818" w:rsidRPr="002D7D53" w:rsidRDefault="00D41818" w:rsidP="00E666C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Comprovante de endereço residencial recente e com CEP (Ex</w:t>
            </w:r>
            <w:r>
              <w:rPr>
                <w:sz w:val="20"/>
                <w:szCs w:val="20"/>
                <w:lang w:val="pt-BR"/>
              </w:rPr>
              <w:t>.</w:t>
            </w:r>
            <w:r w:rsidRPr="002D7D53">
              <w:rPr>
                <w:sz w:val="20"/>
                <w:szCs w:val="20"/>
                <w:lang w:val="pt-BR"/>
              </w:rPr>
              <w:t>: Água,</w:t>
            </w:r>
            <w:r w:rsidRPr="002D7D53">
              <w:rPr>
                <w:spacing w:val="-8"/>
                <w:sz w:val="20"/>
                <w:szCs w:val="20"/>
                <w:lang w:val="pt-BR"/>
              </w:rPr>
              <w:t xml:space="preserve"> </w:t>
            </w:r>
            <w:r w:rsidRPr="002D7D53">
              <w:rPr>
                <w:sz w:val="20"/>
                <w:szCs w:val="20"/>
                <w:lang w:val="pt-BR"/>
              </w:rPr>
              <w:t>Energia</w:t>
            </w:r>
            <w:r>
              <w:rPr>
                <w:sz w:val="20"/>
                <w:szCs w:val="20"/>
                <w:lang w:val="pt-BR"/>
              </w:rPr>
              <w:t xml:space="preserve"> ou </w:t>
            </w:r>
            <w:r w:rsidRPr="002D7D53">
              <w:rPr>
                <w:sz w:val="20"/>
                <w:szCs w:val="20"/>
                <w:lang w:val="pt-BR"/>
              </w:rPr>
              <w:t>Telefone);</w:t>
            </w:r>
          </w:p>
          <w:p w:rsidR="00D41818" w:rsidRDefault="00D41818" w:rsidP="00E666C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Certidão</w:t>
            </w:r>
            <w:r w:rsidRPr="002D7D5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="004E6C2E">
              <w:rPr>
                <w:sz w:val="20"/>
                <w:szCs w:val="20"/>
                <w:lang w:val="pt-BR"/>
              </w:rPr>
              <w:t>Casamento/Separação/Divórcio/Ó</w:t>
            </w:r>
            <w:r w:rsidRPr="002D7D53">
              <w:rPr>
                <w:sz w:val="20"/>
                <w:szCs w:val="20"/>
                <w:lang w:val="pt-BR"/>
              </w:rPr>
              <w:t>bito</w:t>
            </w:r>
            <w:r w:rsidR="00DA1839">
              <w:rPr>
                <w:sz w:val="20"/>
                <w:szCs w:val="20"/>
                <w:lang w:val="pt-BR"/>
              </w:rPr>
              <w:t>, quando for o caso</w:t>
            </w:r>
            <w:r w:rsidRPr="002D7D53">
              <w:rPr>
                <w:sz w:val="20"/>
                <w:szCs w:val="20"/>
                <w:lang w:val="pt-BR"/>
              </w:rPr>
              <w:t>;</w:t>
            </w:r>
          </w:p>
          <w:p w:rsidR="00D41818" w:rsidRPr="00D84F76" w:rsidRDefault="001F0E17" w:rsidP="00E666C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Para Comprovação de Renda do</w:t>
            </w:r>
            <w:r w:rsidR="0039675C">
              <w:rPr>
                <w:sz w:val="20"/>
                <w:szCs w:val="20"/>
                <w:lang w:val="pt-BR"/>
              </w:rPr>
              <w:t>(s)</w:t>
            </w:r>
            <w:r>
              <w:rPr>
                <w:sz w:val="20"/>
                <w:szCs w:val="20"/>
                <w:lang w:val="pt-BR"/>
              </w:rPr>
              <w:t xml:space="preserve"> Avalista</w:t>
            </w:r>
            <w:r w:rsidR="0039675C">
              <w:rPr>
                <w:sz w:val="20"/>
                <w:szCs w:val="20"/>
                <w:lang w:val="pt-BR"/>
              </w:rPr>
              <w:t>(s)</w:t>
            </w:r>
            <w:r>
              <w:rPr>
                <w:sz w:val="20"/>
                <w:szCs w:val="20"/>
                <w:lang w:val="pt-BR"/>
              </w:rPr>
              <w:t>:</w:t>
            </w:r>
            <w:r w:rsidR="00D41818" w:rsidRPr="002D7D53">
              <w:rPr>
                <w:sz w:val="20"/>
                <w:szCs w:val="20"/>
                <w:lang w:val="pt-BR"/>
              </w:rPr>
              <w:t xml:space="preserve"> </w:t>
            </w:r>
          </w:p>
          <w:p w:rsidR="00D41818" w:rsidRPr="002D7D53" w:rsidRDefault="00D41818" w:rsidP="00E666CA">
            <w:pPr>
              <w:pStyle w:val="TableParagraph"/>
              <w:numPr>
                <w:ilvl w:val="1"/>
                <w:numId w:val="17"/>
              </w:numPr>
              <w:tabs>
                <w:tab w:val="left" w:pos="394"/>
              </w:tabs>
              <w:spacing w:before="14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b/>
                <w:sz w:val="20"/>
                <w:szCs w:val="20"/>
                <w:lang w:val="pt-BR"/>
              </w:rPr>
              <w:t>Quando empregado de empresa privada</w:t>
            </w:r>
            <w:r>
              <w:rPr>
                <w:b/>
                <w:sz w:val="20"/>
                <w:szCs w:val="20"/>
                <w:lang w:val="pt-BR"/>
              </w:rPr>
              <w:t xml:space="preserve"> ou servidor público</w:t>
            </w:r>
            <w:r>
              <w:rPr>
                <w:sz w:val="20"/>
                <w:szCs w:val="20"/>
                <w:lang w:val="pt-BR"/>
              </w:rPr>
              <w:t>: acrescentar o último contracheque;</w:t>
            </w:r>
          </w:p>
          <w:p w:rsidR="00D41818" w:rsidRPr="002D7D53" w:rsidRDefault="00D41818" w:rsidP="00E666CA">
            <w:pPr>
              <w:pStyle w:val="TableParagraph"/>
              <w:numPr>
                <w:ilvl w:val="1"/>
                <w:numId w:val="17"/>
              </w:numPr>
              <w:tabs>
                <w:tab w:val="left" w:pos="437"/>
              </w:tabs>
              <w:spacing w:before="15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b/>
                <w:sz w:val="20"/>
                <w:szCs w:val="20"/>
                <w:lang w:val="pt-BR"/>
              </w:rPr>
              <w:t>Quando empresário ou profissional liberal:</w:t>
            </w:r>
            <w:r w:rsidRPr="002D7D53">
              <w:rPr>
                <w:sz w:val="20"/>
                <w:szCs w:val="20"/>
                <w:lang w:val="pt-BR"/>
              </w:rPr>
              <w:t xml:space="preserve"> apresentar </w:t>
            </w:r>
            <w:proofErr w:type="gramStart"/>
            <w:r w:rsidRPr="002D7D53">
              <w:rPr>
                <w:sz w:val="20"/>
                <w:szCs w:val="20"/>
                <w:lang w:val="pt-BR"/>
              </w:rPr>
              <w:t>as duas últimas declarações do imposto de renda</w:t>
            </w:r>
            <w:r w:rsidR="00816654">
              <w:rPr>
                <w:sz w:val="20"/>
                <w:szCs w:val="20"/>
                <w:lang w:val="pt-BR"/>
              </w:rPr>
              <w:t xml:space="preserve"> completos</w:t>
            </w:r>
            <w:r w:rsidR="00DA1839">
              <w:rPr>
                <w:sz w:val="20"/>
                <w:szCs w:val="20"/>
                <w:lang w:val="pt-BR"/>
              </w:rPr>
              <w:t>, inclusos os respectivos recibos de entrega</w:t>
            </w:r>
            <w:proofErr w:type="gramEnd"/>
            <w:r w:rsidR="00DA1839" w:rsidRPr="002D7D53">
              <w:rPr>
                <w:sz w:val="20"/>
                <w:szCs w:val="20"/>
                <w:lang w:val="pt-BR"/>
              </w:rPr>
              <w:t>;</w:t>
            </w:r>
          </w:p>
          <w:p w:rsidR="00D41818" w:rsidRDefault="00D41818" w:rsidP="00E666CA">
            <w:pPr>
              <w:pStyle w:val="TableParagraph"/>
              <w:numPr>
                <w:ilvl w:val="1"/>
                <w:numId w:val="17"/>
              </w:numPr>
              <w:tabs>
                <w:tab w:val="left" w:pos="437"/>
              </w:tabs>
              <w:spacing w:before="15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b/>
                <w:sz w:val="20"/>
                <w:szCs w:val="20"/>
                <w:lang w:val="pt-BR"/>
              </w:rPr>
              <w:t>Quando aposentado ou pensionista:</w:t>
            </w:r>
            <w:r w:rsidRPr="002D7D53">
              <w:rPr>
                <w:sz w:val="20"/>
                <w:szCs w:val="20"/>
                <w:lang w:val="pt-BR"/>
              </w:rPr>
              <w:t xml:space="preserve"> acre</w:t>
            </w:r>
            <w:r>
              <w:rPr>
                <w:sz w:val="20"/>
                <w:szCs w:val="20"/>
                <w:lang w:val="pt-BR"/>
              </w:rPr>
              <w:t>scentar o extrato</w:t>
            </w:r>
            <w:r w:rsidRPr="002D7D53">
              <w:rPr>
                <w:sz w:val="20"/>
                <w:szCs w:val="20"/>
                <w:lang w:val="pt-BR"/>
              </w:rPr>
              <w:t xml:space="preserve"> do benef</w:t>
            </w:r>
            <w:r w:rsidR="001F0E17">
              <w:rPr>
                <w:sz w:val="20"/>
                <w:szCs w:val="20"/>
                <w:lang w:val="pt-BR"/>
              </w:rPr>
              <w:t>í</w:t>
            </w:r>
            <w:r w:rsidRPr="002D7D53">
              <w:rPr>
                <w:sz w:val="20"/>
                <w:szCs w:val="20"/>
                <w:lang w:val="pt-BR"/>
              </w:rPr>
              <w:t>cio do</w:t>
            </w:r>
            <w:r>
              <w:rPr>
                <w:sz w:val="20"/>
                <w:szCs w:val="20"/>
                <w:lang w:val="pt-BR"/>
              </w:rPr>
              <w:t xml:space="preserve"> último mês.</w:t>
            </w:r>
          </w:p>
          <w:p w:rsidR="00E666CA" w:rsidRPr="00E666CA" w:rsidRDefault="00E666CA" w:rsidP="00E666CA">
            <w:pPr>
              <w:pStyle w:val="TableParagraph"/>
              <w:tabs>
                <w:tab w:val="left" w:pos="437"/>
              </w:tabs>
              <w:spacing w:before="15"/>
              <w:ind w:left="879" w:right="113"/>
              <w:jc w:val="both"/>
              <w:rPr>
                <w:sz w:val="6"/>
                <w:szCs w:val="6"/>
                <w:lang w:val="pt-BR"/>
              </w:rPr>
            </w:pPr>
          </w:p>
        </w:tc>
      </w:tr>
      <w:tr w:rsidR="00D41818" w:rsidTr="003D2A13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D41818" w:rsidRDefault="001F0E17" w:rsidP="00E666CA">
            <w:pPr>
              <w:pStyle w:val="TableParagraph"/>
              <w:spacing w:before="21"/>
              <w:ind w:left="11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EM</w:t>
            </w:r>
            <w:r w:rsidR="00D41818">
              <w:rPr>
                <w:b/>
                <w:sz w:val="24"/>
              </w:rPr>
              <w:t xml:space="preserve"> CASO DE </w:t>
            </w:r>
            <w:r>
              <w:rPr>
                <w:b/>
                <w:sz w:val="24"/>
              </w:rPr>
              <w:t>IMÓVEL COMO TROCA DE GARANTIA</w:t>
            </w:r>
          </w:p>
        </w:tc>
      </w:tr>
      <w:tr w:rsidR="00396010" w:rsidRPr="00141E46" w:rsidTr="00E666CA">
        <w:trPr>
          <w:trHeight w:val="1685"/>
        </w:trPr>
        <w:tc>
          <w:tcPr>
            <w:tcW w:w="10659" w:type="dxa"/>
            <w:tcBorders>
              <w:top w:val="single" w:sz="4" w:space="0" w:color="000000"/>
            </w:tcBorders>
          </w:tcPr>
          <w:p w:rsidR="00E666CA" w:rsidRPr="00E666CA" w:rsidRDefault="00E666CA" w:rsidP="00E666CA">
            <w:pPr>
              <w:pStyle w:val="TableParagraph"/>
              <w:spacing w:line="276" w:lineRule="auto"/>
              <w:ind w:left="454" w:right="113"/>
              <w:jc w:val="both"/>
              <w:rPr>
                <w:sz w:val="6"/>
                <w:szCs w:val="6"/>
                <w:lang w:val="pt-BR"/>
              </w:rPr>
            </w:pPr>
          </w:p>
          <w:p w:rsidR="00396010" w:rsidRPr="002D7D53" w:rsidRDefault="00396010" w:rsidP="00E666C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Certidão de registro do imóvel (Cartório) que deverá ser de inteiro teor, cons</w:t>
            </w:r>
            <w:r w:rsidR="00DA1839">
              <w:rPr>
                <w:sz w:val="20"/>
                <w:szCs w:val="20"/>
                <w:lang w:val="pt-BR"/>
              </w:rPr>
              <w:t>tar os limites e confrontações;</w:t>
            </w:r>
          </w:p>
          <w:p w:rsidR="00396010" w:rsidRPr="002D7D53" w:rsidRDefault="00396010" w:rsidP="00E666C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Certidão de inexistência de quaisquer ônus do imóvel</w:t>
            </w:r>
            <w:r w:rsidRPr="002D7D53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2D7D53">
              <w:rPr>
                <w:sz w:val="20"/>
                <w:szCs w:val="20"/>
                <w:lang w:val="pt-BR"/>
              </w:rPr>
              <w:t>(data de emissão inferior a 30</w:t>
            </w:r>
            <w:r w:rsidRPr="002D7D53">
              <w:rPr>
                <w:spacing w:val="-10"/>
                <w:sz w:val="20"/>
                <w:szCs w:val="20"/>
                <w:lang w:val="pt-BR"/>
              </w:rPr>
              <w:t xml:space="preserve"> </w:t>
            </w:r>
            <w:r w:rsidRPr="002D7D53">
              <w:rPr>
                <w:sz w:val="20"/>
                <w:szCs w:val="20"/>
                <w:lang w:val="pt-BR"/>
              </w:rPr>
              <w:t>dias);</w:t>
            </w:r>
          </w:p>
          <w:p w:rsidR="00396010" w:rsidRPr="002D7D53" w:rsidRDefault="00396010" w:rsidP="00E666C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Avaliação</w:t>
            </w:r>
            <w:r w:rsidRPr="002D7D53">
              <w:rPr>
                <w:sz w:val="20"/>
                <w:szCs w:val="20"/>
                <w:lang w:val="pt-BR"/>
              </w:rPr>
              <w:t xml:space="preserve"> do imóvel </w:t>
            </w:r>
            <w:r>
              <w:rPr>
                <w:sz w:val="20"/>
                <w:szCs w:val="20"/>
                <w:lang w:val="pt-BR"/>
              </w:rPr>
              <w:t>– valor venal do</w:t>
            </w:r>
            <w:r w:rsidRPr="002D7D53">
              <w:rPr>
                <w:sz w:val="20"/>
                <w:szCs w:val="20"/>
                <w:lang w:val="pt-BR"/>
              </w:rPr>
              <w:t xml:space="preserve"> IPTU / ITU / ITR ou</w:t>
            </w:r>
            <w:r w:rsidRPr="002D7D53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2D7D53">
              <w:rPr>
                <w:sz w:val="20"/>
                <w:szCs w:val="20"/>
                <w:lang w:val="pt-BR"/>
              </w:rPr>
              <w:t>Avaliação</w:t>
            </w:r>
            <w:r w:rsidRPr="002D7D53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Pr="002D7D53">
              <w:rPr>
                <w:sz w:val="20"/>
                <w:szCs w:val="20"/>
                <w:lang w:val="pt-BR"/>
              </w:rPr>
              <w:t>da</w:t>
            </w:r>
            <w:r w:rsidRPr="002D7D5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proofErr w:type="gramStart"/>
            <w:r w:rsidR="00DA1839">
              <w:rPr>
                <w:sz w:val="20"/>
                <w:szCs w:val="20"/>
                <w:lang w:val="pt-BR"/>
              </w:rPr>
              <w:t>GoiásFomento</w:t>
            </w:r>
            <w:proofErr w:type="gramEnd"/>
            <w:r w:rsidR="00DA1839">
              <w:rPr>
                <w:sz w:val="20"/>
                <w:szCs w:val="20"/>
                <w:lang w:val="pt-BR"/>
              </w:rPr>
              <w:t>;</w:t>
            </w:r>
          </w:p>
          <w:p w:rsidR="00396010" w:rsidRPr="006C6877" w:rsidRDefault="00396010" w:rsidP="00E666C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3" w:hanging="284"/>
              <w:jc w:val="both"/>
              <w:rPr>
                <w:sz w:val="16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Imóvel urbano com edificações, obrigatório fazer seguro após aprovação do financiamento, tendo como beneficiário a GOIÁSFOMENTO.</w:t>
            </w:r>
          </w:p>
          <w:p w:rsidR="00396010" w:rsidRDefault="00396010" w:rsidP="00E666CA">
            <w:pPr>
              <w:pStyle w:val="TableParagraph"/>
              <w:tabs>
                <w:tab w:val="left" w:pos="394"/>
              </w:tabs>
              <w:spacing w:line="276" w:lineRule="auto"/>
              <w:ind w:right="113"/>
              <w:jc w:val="center"/>
              <w:rPr>
                <w:b/>
                <w:sz w:val="20"/>
                <w:szCs w:val="20"/>
                <w:lang w:val="pt-BR"/>
              </w:rPr>
            </w:pPr>
            <w:r w:rsidRPr="006C6877">
              <w:rPr>
                <w:b/>
                <w:sz w:val="20"/>
                <w:szCs w:val="20"/>
                <w:lang w:val="pt-BR"/>
              </w:rPr>
              <w:t>Obs.</w:t>
            </w:r>
            <w:r>
              <w:rPr>
                <w:b/>
                <w:sz w:val="20"/>
                <w:szCs w:val="20"/>
                <w:lang w:val="pt-BR"/>
              </w:rPr>
              <w:t>:</w:t>
            </w:r>
            <w:r w:rsidRPr="006C6877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>Todas a</w:t>
            </w:r>
            <w:r w:rsidRPr="006C6877">
              <w:rPr>
                <w:b/>
                <w:sz w:val="20"/>
                <w:szCs w:val="20"/>
                <w:lang w:val="pt-BR"/>
              </w:rPr>
              <w:t>s despesas cartorárias e de seguro serão de responsabilidade do proponente.</w:t>
            </w:r>
          </w:p>
          <w:p w:rsidR="00E666CA" w:rsidRPr="00E666CA" w:rsidRDefault="00E666CA" w:rsidP="00E666CA">
            <w:pPr>
              <w:pStyle w:val="TableParagraph"/>
              <w:tabs>
                <w:tab w:val="left" w:pos="394"/>
              </w:tabs>
              <w:spacing w:line="276" w:lineRule="auto"/>
              <w:ind w:right="113"/>
              <w:jc w:val="center"/>
              <w:rPr>
                <w:b/>
                <w:sz w:val="6"/>
                <w:szCs w:val="6"/>
                <w:lang w:val="pt-BR"/>
              </w:rPr>
            </w:pPr>
          </w:p>
        </w:tc>
      </w:tr>
      <w:tr w:rsidR="00396010" w:rsidTr="003D2A13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396010" w:rsidRDefault="00396010" w:rsidP="00E666CA">
            <w:pPr>
              <w:pStyle w:val="TableParagraph"/>
              <w:spacing w:before="21"/>
              <w:ind w:left="11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IMPORTANTE</w:t>
            </w:r>
          </w:p>
        </w:tc>
      </w:tr>
      <w:tr w:rsidR="00396010" w:rsidRPr="00141E46" w:rsidTr="00E666CA">
        <w:trPr>
          <w:trHeight w:val="1133"/>
        </w:trPr>
        <w:tc>
          <w:tcPr>
            <w:tcW w:w="10659" w:type="dxa"/>
            <w:tcBorders>
              <w:top w:val="single" w:sz="4" w:space="0" w:color="000000"/>
            </w:tcBorders>
          </w:tcPr>
          <w:p w:rsidR="00E666CA" w:rsidRPr="00E666CA" w:rsidRDefault="00E666CA" w:rsidP="00E666CA">
            <w:pPr>
              <w:pStyle w:val="TableParagraph"/>
              <w:spacing w:line="276" w:lineRule="auto"/>
              <w:ind w:left="453" w:right="113"/>
              <w:jc w:val="both"/>
              <w:rPr>
                <w:sz w:val="4"/>
                <w:szCs w:val="4"/>
                <w:lang w:val="pt-BR"/>
              </w:rPr>
            </w:pPr>
          </w:p>
          <w:p w:rsidR="00396010" w:rsidRPr="004F25B2" w:rsidRDefault="00396010" w:rsidP="00E666C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3" w:hanging="283"/>
              <w:jc w:val="both"/>
              <w:rPr>
                <w:sz w:val="16"/>
                <w:szCs w:val="16"/>
                <w:lang w:val="pt-BR"/>
              </w:rPr>
            </w:pPr>
            <w:r w:rsidRPr="004F25B2">
              <w:rPr>
                <w:sz w:val="16"/>
                <w:szCs w:val="16"/>
                <w:lang w:val="pt-BR"/>
              </w:rPr>
              <w:t>Os documentos escaneados devem estar legíveis;</w:t>
            </w:r>
          </w:p>
          <w:p w:rsidR="00396010" w:rsidRPr="00B64B52" w:rsidRDefault="00396010" w:rsidP="00E666C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3" w:hanging="283"/>
              <w:jc w:val="both"/>
              <w:rPr>
                <w:sz w:val="16"/>
                <w:szCs w:val="16"/>
              </w:rPr>
            </w:pPr>
            <w:r w:rsidRPr="00B64B52">
              <w:rPr>
                <w:sz w:val="16"/>
                <w:szCs w:val="16"/>
                <w:lang w:val="pt-BR"/>
              </w:rPr>
              <w:t>É necessário o preenchimento das fichas cadastrais do</w:t>
            </w:r>
            <w:r>
              <w:rPr>
                <w:sz w:val="16"/>
                <w:szCs w:val="16"/>
                <w:lang w:val="pt-BR"/>
              </w:rPr>
              <w:t>(s)</w:t>
            </w:r>
            <w:r w:rsidRPr="00B64B52">
              <w:rPr>
                <w:sz w:val="16"/>
                <w:szCs w:val="16"/>
                <w:lang w:val="pt-BR"/>
              </w:rPr>
              <w:t xml:space="preserve"> sócio</w:t>
            </w:r>
            <w:r>
              <w:rPr>
                <w:sz w:val="16"/>
                <w:szCs w:val="16"/>
                <w:lang w:val="pt-BR"/>
              </w:rPr>
              <w:t>(</w:t>
            </w:r>
            <w:r w:rsidRPr="00B64B52">
              <w:rPr>
                <w:sz w:val="16"/>
                <w:szCs w:val="16"/>
                <w:lang w:val="pt-BR"/>
              </w:rPr>
              <w:t>s</w:t>
            </w:r>
            <w:r>
              <w:rPr>
                <w:sz w:val="16"/>
                <w:szCs w:val="16"/>
                <w:lang w:val="pt-BR"/>
              </w:rPr>
              <w:t xml:space="preserve">), do(s) avalista(s), </w:t>
            </w:r>
            <w:proofErr w:type="gramStart"/>
            <w:r>
              <w:rPr>
                <w:sz w:val="16"/>
                <w:szCs w:val="16"/>
                <w:lang w:val="pt-BR"/>
              </w:rPr>
              <w:t>do</w:t>
            </w:r>
            <w:r w:rsidR="00816654">
              <w:rPr>
                <w:sz w:val="16"/>
                <w:szCs w:val="16"/>
                <w:lang w:val="pt-BR"/>
              </w:rPr>
              <w:t>(</w:t>
            </w:r>
            <w:proofErr w:type="gramEnd"/>
            <w:r w:rsidR="00816654">
              <w:rPr>
                <w:sz w:val="16"/>
                <w:szCs w:val="16"/>
                <w:lang w:val="pt-BR"/>
              </w:rPr>
              <w:t>a)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B64B52">
              <w:rPr>
                <w:sz w:val="16"/>
                <w:szCs w:val="16"/>
                <w:lang w:val="pt-BR"/>
              </w:rPr>
              <w:t>proprietário</w:t>
            </w:r>
            <w:r>
              <w:rPr>
                <w:sz w:val="16"/>
                <w:szCs w:val="16"/>
                <w:lang w:val="pt-BR"/>
              </w:rPr>
              <w:t>(a) do imóvel</w:t>
            </w:r>
            <w:r w:rsidRPr="00B64B52">
              <w:rPr>
                <w:sz w:val="16"/>
                <w:szCs w:val="16"/>
                <w:lang w:val="pt-BR"/>
              </w:rPr>
              <w:t xml:space="preserve"> e respectivos cônjuges</w:t>
            </w:r>
            <w:r>
              <w:rPr>
                <w:sz w:val="16"/>
                <w:szCs w:val="16"/>
                <w:lang w:val="pt-BR"/>
              </w:rPr>
              <w:t>,</w:t>
            </w:r>
            <w:r w:rsidR="00816654">
              <w:rPr>
                <w:sz w:val="16"/>
                <w:szCs w:val="16"/>
                <w:lang w:val="pt-BR"/>
              </w:rPr>
              <w:t xml:space="preserve"> </w:t>
            </w:r>
            <w:r w:rsidRPr="00B64B52">
              <w:rPr>
                <w:sz w:val="16"/>
                <w:szCs w:val="16"/>
                <w:lang w:val="pt-BR"/>
              </w:rPr>
              <w:t xml:space="preserve">disponíveis no site </w:t>
            </w:r>
            <w:hyperlink r:id="rId8" w:history="1">
              <w:r w:rsidRPr="00B64B52">
                <w:rPr>
                  <w:rStyle w:val="Hyperlink"/>
                  <w:i/>
                  <w:sz w:val="16"/>
                  <w:szCs w:val="16"/>
                  <w:lang w:val="pt-BR"/>
                </w:rPr>
                <w:t>www.goiasfomento.com</w:t>
              </w:r>
            </w:hyperlink>
            <w:r w:rsidRPr="00B64B52">
              <w:rPr>
                <w:sz w:val="16"/>
                <w:szCs w:val="16"/>
                <w:lang w:val="pt-BR"/>
              </w:rPr>
              <w:t>;</w:t>
            </w:r>
          </w:p>
          <w:p w:rsidR="00396010" w:rsidRDefault="00396010" w:rsidP="00E666C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3" w:hanging="283"/>
              <w:jc w:val="both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A Troca de avalista/garantia ou mudança do quadro societário está sujeita a aprovação mediante a análise de crédito, a análise dos documentos e à regularidade nas receitas Federal, Estadual, Municipal, do FGTS, SPC, BACEN.</w:t>
            </w:r>
          </w:p>
          <w:p w:rsidR="00E666CA" w:rsidRPr="00E666CA" w:rsidRDefault="00E666CA" w:rsidP="00E666CA">
            <w:pPr>
              <w:pStyle w:val="TableParagraph"/>
              <w:spacing w:line="276" w:lineRule="auto"/>
              <w:ind w:left="453" w:right="113"/>
              <w:jc w:val="both"/>
              <w:rPr>
                <w:b/>
                <w:sz w:val="4"/>
                <w:szCs w:val="4"/>
                <w:lang w:val="pt-BR"/>
              </w:rPr>
            </w:pPr>
          </w:p>
        </w:tc>
      </w:tr>
    </w:tbl>
    <w:p w:rsidR="00D41818" w:rsidRPr="003D2A13" w:rsidRDefault="00D41818">
      <w:pPr>
        <w:rPr>
          <w:b/>
          <w:sz w:val="20"/>
          <w:szCs w:val="20"/>
        </w:rPr>
      </w:pPr>
    </w:p>
    <w:p w:rsidR="003D2A13" w:rsidRDefault="003D2A13">
      <w:pPr>
        <w:rPr>
          <w:b/>
          <w:sz w:val="10"/>
          <w:szCs w:val="1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33D4A"/>
        <w:tblLayout w:type="fixed"/>
        <w:tblLook w:val="01E0" w:firstRow="1" w:lastRow="1" w:firstColumn="1" w:lastColumn="1" w:noHBand="0" w:noVBand="0"/>
      </w:tblPr>
      <w:tblGrid>
        <w:gridCol w:w="10659"/>
      </w:tblGrid>
      <w:tr w:rsidR="00050956" w:rsidRPr="00E40ABF" w:rsidTr="003D2A13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033D4A"/>
          </w:tcPr>
          <w:p w:rsidR="00050956" w:rsidRPr="005E25DD" w:rsidRDefault="00396010" w:rsidP="005C7976">
            <w:pPr>
              <w:pStyle w:val="TableParagraph"/>
              <w:spacing w:before="21"/>
              <w:ind w:left="110"/>
              <w:rPr>
                <w:b/>
                <w:sz w:val="24"/>
                <w:lang w:val="pt-BR"/>
              </w:rPr>
            </w:pPr>
            <w:r>
              <w:rPr>
                <w:b/>
                <w:sz w:val="20"/>
              </w:rPr>
              <w:br w:type="page"/>
            </w:r>
            <w:r w:rsidR="000536E5">
              <w:rPr>
                <w:b/>
                <w:sz w:val="24"/>
                <w:lang w:val="pt-BR"/>
              </w:rPr>
              <w:t>NO CASO DE</w:t>
            </w:r>
            <w:r w:rsidR="00050956">
              <w:rPr>
                <w:b/>
                <w:sz w:val="24"/>
                <w:lang w:val="pt-BR"/>
              </w:rPr>
              <w:t xml:space="preserve"> MUDANÇA NO QUADRO SOCIETÁRIO </w:t>
            </w:r>
          </w:p>
        </w:tc>
      </w:tr>
    </w:tbl>
    <w:p w:rsidR="00D41818" w:rsidRDefault="00D41818">
      <w:pPr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21258B" w:rsidRPr="00E40ABF" w:rsidTr="003D2A13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5E25DD" w:rsidRDefault="0021258B" w:rsidP="0021258B">
            <w:pPr>
              <w:pStyle w:val="TableParagraph"/>
              <w:spacing w:before="21"/>
              <w:ind w:left="11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</w:t>
            </w:r>
            <w:r w:rsidRPr="005E25DD">
              <w:rPr>
                <w:b/>
                <w:sz w:val="24"/>
                <w:lang w:val="pt-BR"/>
              </w:rPr>
              <w:t>ESSOA JURÍ</w:t>
            </w:r>
            <w:r>
              <w:rPr>
                <w:b/>
                <w:sz w:val="24"/>
                <w:lang w:val="pt-BR"/>
              </w:rPr>
              <w:t xml:space="preserve">DICA </w:t>
            </w:r>
          </w:p>
        </w:tc>
      </w:tr>
      <w:tr w:rsidR="0021258B" w:rsidRPr="00141E46" w:rsidTr="00E666CA">
        <w:trPr>
          <w:trHeight w:val="503"/>
        </w:trPr>
        <w:tc>
          <w:tcPr>
            <w:tcW w:w="10659" w:type="dxa"/>
            <w:tcBorders>
              <w:top w:val="single" w:sz="4" w:space="0" w:color="000000"/>
            </w:tcBorders>
          </w:tcPr>
          <w:p w:rsidR="00E666CA" w:rsidRPr="00E666CA" w:rsidRDefault="00E666CA" w:rsidP="00E666CA">
            <w:pPr>
              <w:pStyle w:val="TableParagraph"/>
              <w:spacing w:line="276" w:lineRule="auto"/>
              <w:ind w:left="453" w:right="113"/>
              <w:rPr>
                <w:sz w:val="6"/>
                <w:szCs w:val="6"/>
                <w:lang w:val="pt-BR"/>
              </w:rPr>
            </w:pPr>
          </w:p>
          <w:p w:rsidR="00C005CA" w:rsidRPr="002D7D53" w:rsidRDefault="00C005CA" w:rsidP="00E666C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3" w:hanging="28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Ficha de Cadastro de Pessoa Jurídica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="00296A4E" w:rsidRPr="00AA2D28">
              <w:rPr>
                <w:i/>
                <w:sz w:val="20"/>
                <w:szCs w:val="20"/>
              </w:rPr>
              <w:t>(disponível em www.goiasfomento.com)</w:t>
            </w:r>
            <w:r w:rsidRPr="00E666CA">
              <w:rPr>
                <w:i/>
                <w:sz w:val="20"/>
                <w:szCs w:val="20"/>
                <w:lang w:val="pt-BR"/>
              </w:rPr>
              <w:t>;</w:t>
            </w:r>
          </w:p>
          <w:p w:rsidR="0021258B" w:rsidRDefault="00B64B52" w:rsidP="00E666C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3" w:hanging="28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Contrato Soci</w:t>
            </w:r>
            <w:r>
              <w:rPr>
                <w:sz w:val="20"/>
                <w:szCs w:val="20"/>
                <w:lang w:val="pt-BR"/>
              </w:rPr>
              <w:t>al</w:t>
            </w:r>
            <w:r w:rsidR="00E666CA">
              <w:rPr>
                <w:sz w:val="20"/>
                <w:szCs w:val="20"/>
                <w:lang w:val="pt-BR"/>
              </w:rPr>
              <w:t>,</w:t>
            </w:r>
            <w:r w:rsidRPr="002D7D53">
              <w:rPr>
                <w:sz w:val="20"/>
                <w:szCs w:val="20"/>
                <w:lang w:val="pt-BR"/>
              </w:rPr>
              <w:t xml:space="preserve"> </w:t>
            </w:r>
            <w:r w:rsidRPr="002D7D53">
              <w:rPr>
                <w:b/>
                <w:sz w:val="20"/>
                <w:szCs w:val="20"/>
                <w:lang w:val="pt-BR"/>
              </w:rPr>
              <w:t>Inscrição e Alterações</w:t>
            </w:r>
            <w:r w:rsidRPr="002D7D53">
              <w:rPr>
                <w:sz w:val="20"/>
                <w:szCs w:val="20"/>
                <w:lang w:val="pt-BR"/>
              </w:rPr>
              <w:t xml:space="preserve"> com a chancela visível da</w:t>
            </w:r>
            <w:r w:rsidRPr="002D7D53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E666CA">
              <w:rPr>
                <w:sz w:val="20"/>
                <w:szCs w:val="20"/>
                <w:lang w:val="pt-BR"/>
              </w:rPr>
              <w:t>JUCEG.</w:t>
            </w:r>
          </w:p>
          <w:p w:rsidR="00E666CA" w:rsidRPr="00E666CA" w:rsidRDefault="00E666CA" w:rsidP="00E666CA">
            <w:pPr>
              <w:pStyle w:val="TableParagraph"/>
              <w:spacing w:line="276" w:lineRule="auto"/>
              <w:ind w:left="453" w:right="113"/>
              <w:rPr>
                <w:sz w:val="6"/>
                <w:szCs w:val="6"/>
                <w:lang w:val="pt-BR"/>
              </w:rPr>
            </w:pPr>
          </w:p>
        </w:tc>
      </w:tr>
      <w:tr w:rsidR="0021258B" w:rsidRPr="00141E46" w:rsidTr="003D2A13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5E25DD" w:rsidRDefault="0021258B" w:rsidP="00E666CA">
            <w:pPr>
              <w:pStyle w:val="TableParagraph"/>
              <w:spacing w:before="21"/>
              <w:ind w:left="110" w:right="113"/>
              <w:rPr>
                <w:b/>
                <w:sz w:val="24"/>
                <w:lang w:val="pt-BR"/>
              </w:rPr>
            </w:pPr>
            <w:r w:rsidRPr="005E25DD">
              <w:rPr>
                <w:b/>
                <w:sz w:val="24"/>
                <w:lang w:val="pt-BR"/>
              </w:rPr>
              <w:t>PESSOA FÍSICA (S</w:t>
            </w:r>
            <w:r w:rsidRPr="005E25DD">
              <w:rPr>
                <w:b/>
                <w:sz w:val="19"/>
                <w:lang w:val="pt-BR"/>
              </w:rPr>
              <w:t>ÓCIO</w:t>
            </w:r>
            <w:r w:rsidR="00D41818">
              <w:rPr>
                <w:b/>
                <w:sz w:val="19"/>
                <w:lang w:val="pt-BR"/>
              </w:rPr>
              <w:t>(</w:t>
            </w:r>
            <w:r w:rsidRPr="005E25DD">
              <w:rPr>
                <w:b/>
                <w:sz w:val="19"/>
                <w:lang w:val="pt-BR"/>
              </w:rPr>
              <w:t>S</w:t>
            </w:r>
            <w:r w:rsidR="00D41818">
              <w:rPr>
                <w:b/>
                <w:sz w:val="19"/>
                <w:lang w:val="pt-BR"/>
              </w:rPr>
              <w:t xml:space="preserve">) </w:t>
            </w:r>
            <w:r w:rsidRPr="005E25DD">
              <w:rPr>
                <w:b/>
                <w:sz w:val="19"/>
                <w:lang w:val="pt-BR"/>
              </w:rPr>
              <w:t xml:space="preserve">E </w:t>
            </w:r>
            <w:r w:rsidRPr="005E25DD">
              <w:rPr>
                <w:b/>
                <w:sz w:val="24"/>
                <w:lang w:val="pt-BR"/>
              </w:rPr>
              <w:t>R</w:t>
            </w:r>
            <w:r w:rsidRPr="005E25DD">
              <w:rPr>
                <w:b/>
                <w:sz w:val="19"/>
                <w:lang w:val="pt-BR"/>
              </w:rPr>
              <w:t>ESPECTIVO</w:t>
            </w:r>
            <w:r w:rsidR="00816654">
              <w:rPr>
                <w:b/>
                <w:sz w:val="19"/>
                <w:lang w:val="pt-BR"/>
              </w:rPr>
              <w:t>(</w:t>
            </w:r>
            <w:r w:rsidRPr="005E25DD">
              <w:rPr>
                <w:b/>
                <w:sz w:val="19"/>
                <w:lang w:val="pt-BR"/>
              </w:rPr>
              <w:t>S</w:t>
            </w:r>
            <w:r w:rsidR="00816654">
              <w:rPr>
                <w:b/>
                <w:sz w:val="19"/>
                <w:lang w:val="pt-BR"/>
              </w:rPr>
              <w:t>)</w:t>
            </w:r>
            <w:r w:rsidRPr="005E25DD">
              <w:rPr>
                <w:b/>
                <w:sz w:val="19"/>
                <w:lang w:val="pt-BR"/>
              </w:rPr>
              <w:t xml:space="preserve"> </w:t>
            </w:r>
            <w:r w:rsidRPr="005E25DD">
              <w:rPr>
                <w:b/>
                <w:sz w:val="24"/>
                <w:lang w:val="pt-BR"/>
              </w:rPr>
              <w:t>C</w:t>
            </w:r>
            <w:r w:rsidRPr="005E25DD">
              <w:rPr>
                <w:b/>
                <w:sz w:val="19"/>
                <w:lang w:val="pt-BR"/>
              </w:rPr>
              <w:t>ÔNJUGE</w:t>
            </w:r>
            <w:r w:rsidR="00816654">
              <w:rPr>
                <w:b/>
                <w:sz w:val="19"/>
                <w:lang w:val="pt-BR"/>
              </w:rPr>
              <w:t>(</w:t>
            </w:r>
            <w:r w:rsidRPr="005E25DD">
              <w:rPr>
                <w:b/>
                <w:sz w:val="19"/>
                <w:lang w:val="pt-BR"/>
              </w:rPr>
              <w:t>S</w:t>
            </w:r>
            <w:r w:rsidR="00816654">
              <w:rPr>
                <w:b/>
                <w:sz w:val="19"/>
                <w:lang w:val="pt-BR"/>
              </w:rPr>
              <w:t>)</w:t>
            </w:r>
            <w:r w:rsidRPr="005E25DD">
              <w:rPr>
                <w:b/>
                <w:sz w:val="24"/>
                <w:lang w:val="pt-BR"/>
              </w:rPr>
              <w:t>)</w:t>
            </w:r>
          </w:p>
        </w:tc>
      </w:tr>
      <w:tr w:rsidR="0021258B" w:rsidRPr="00141E46" w:rsidTr="00E82DF1">
        <w:trPr>
          <w:trHeight w:val="2619"/>
        </w:trPr>
        <w:tc>
          <w:tcPr>
            <w:tcW w:w="10659" w:type="dxa"/>
            <w:tcBorders>
              <w:top w:val="single" w:sz="4" w:space="0" w:color="000000"/>
            </w:tcBorders>
          </w:tcPr>
          <w:p w:rsidR="00E666CA" w:rsidRPr="00E666CA" w:rsidRDefault="00E666CA" w:rsidP="00E666CA">
            <w:pPr>
              <w:pStyle w:val="TableParagraph"/>
              <w:spacing w:line="276" w:lineRule="auto"/>
              <w:ind w:left="454" w:right="113"/>
              <w:rPr>
                <w:sz w:val="6"/>
                <w:szCs w:val="6"/>
                <w:lang w:val="pt-BR"/>
              </w:rPr>
            </w:pPr>
          </w:p>
          <w:p w:rsidR="0021258B" w:rsidRPr="002D7D53" w:rsidRDefault="0021258B" w:rsidP="00E666CA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Ficha de Cadastro de Pessoa Física</w:t>
            </w:r>
            <w:r w:rsidR="00050956">
              <w:rPr>
                <w:sz w:val="20"/>
                <w:szCs w:val="20"/>
                <w:lang w:val="pt-BR"/>
              </w:rPr>
              <w:t xml:space="preserve"> </w:t>
            </w:r>
            <w:r w:rsidR="00296A4E" w:rsidRPr="00AA2D28">
              <w:rPr>
                <w:i/>
                <w:sz w:val="20"/>
                <w:szCs w:val="20"/>
              </w:rPr>
              <w:t>(disponível em www.goiasfomento.com)</w:t>
            </w:r>
            <w:r w:rsidRPr="002D7D53">
              <w:rPr>
                <w:sz w:val="20"/>
                <w:szCs w:val="20"/>
                <w:lang w:val="pt-BR"/>
              </w:rPr>
              <w:t>;</w:t>
            </w:r>
          </w:p>
          <w:p w:rsidR="0021258B" w:rsidRPr="002D7D53" w:rsidRDefault="0021258B" w:rsidP="00E666CA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Documento de identidade e CPF</w:t>
            </w:r>
            <w:r w:rsidR="00D41818">
              <w:rPr>
                <w:sz w:val="20"/>
                <w:szCs w:val="20"/>
                <w:lang w:val="pt-BR"/>
              </w:rPr>
              <w:t xml:space="preserve"> ou CNH</w:t>
            </w:r>
            <w:r w:rsidRPr="002D7D53">
              <w:rPr>
                <w:sz w:val="20"/>
                <w:szCs w:val="20"/>
                <w:lang w:val="pt-BR"/>
              </w:rPr>
              <w:t>;</w:t>
            </w:r>
          </w:p>
          <w:p w:rsidR="0021258B" w:rsidRPr="002D7D53" w:rsidRDefault="0021258B" w:rsidP="00E666CA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Comprovante de endereço residencial recente e com CEP (Ex</w:t>
            </w:r>
            <w:r w:rsidR="00D41818">
              <w:rPr>
                <w:sz w:val="20"/>
                <w:szCs w:val="20"/>
                <w:lang w:val="pt-BR"/>
              </w:rPr>
              <w:t>.</w:t>
            </w:r>
            <w:r w:rsidRPr="002D7D53">
              <w:rPr>
                <w:sz w:val="20"/>
                <w:szCs w:val="20"/>
                <w:lang w:val="pt-BR"/>
              </w:rPr>
              <w:t>: Água,</w:t>
            </w:r>
            <w:r w:rsidRPr="002D7D53">
              <w:rPr>
                <w:spacing w:val="-8"/>
                <w:sz w:val="20"/>
                <w:szCs w:val="20"/>
                <w:lang w:val="pt-BR"/>
              </w:rPr>
              <w:t xml:space="preserve"> </w:t>
            </w:r>
            <w:r w:rsidRPr="002D7D53">
              <w:rPr>
                <w:sz w:val="20"/>
                <w:szCs w:val="20"/>
                <w:lang w:val="pt-BR"/>
              </w:rPr>
              <w:t>Energia</w:t>
            </w:r>
            <w:r w:rsidR="00D41818">
              <w:rPr>
                <w:sz w:val="20"/>
                <w:szCs w:val="20"/>
                <w:lang w:val="pt-BR"/>
              </w:rPr>
              <w:t xml:space="preserve"> ou </w:t>
            </w:r>
            <w:r w:rsidRPr="002D7D53">
              <w:rPr>
                <w:sz w:val="20"/>
                <w:szCs w:val="20"/>
                <w:lang w:val="pt-BR"/>
              </w:rPr>
              <w:t>Telefone);</w:t>
            </w:r>
          </w:p>
          <w:p w:rsidR="0021258B" w:rsidRDefault="0021258B" w:rsidP="00E666CA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Certidão</w:t>
            </w:r>
            <w:r w:rsidRPr="002D7D5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="004E6C2E">
              <w:rPr>
                <w:sz w:val="20"/>
                <w:szCs w:val="20"/>
                <w:lang w:val="pt-BR"/>
              </w:rPr>
              <w:t>Casamento/Separação/Divórcio/Ó</w:t>
            </w:r>
            <w:r w:rsidRPr="002D7D53">
              <w:rPr>
                <w:sz w:val="20"/>
                <w:szCs w:val="20"/>
                <w:lang w:val="pt-BR"/>
              </w:rPr>
              <w:t>bito</w:t>
            </w:r>
            <w:r w:rsidR="00DA1839">
              <w:rPr>
                <w:sz w:val="20"/>
                <w:szCs w:val="20"/>
                <w:lang w:val="pt-BR"/>
              </w:rPr>
              <w:t>, quando for o caso</w:t>
            </w:r>
            <w:r w:rsidRPr="002D7D53">
              <w:rPr>
                <w:sz w:val="20"/>
                <w:szCs w:val="20"/>
                <w:lang w:val="pt-BR"/>
              </w:rPr>
              <w:t>;</w:t>
            </w:r>
          </w:p>
          <w:p w:rsidR="0021258B" w:rsidRPr="00D84F76" w:rsidRDefault="0021258B" w:rsidP="00E666CA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454" w:right="113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sz w:val="20"/>
                <w:szCs w:val="20"/>
                <w:lang w:val="pt-BR"/>
              </w:rPr>
              <w:t>Imposto de Renda completo</w:t>
            </w:r>
            <w:r w:rsidR="006A7AB9">
              <w:rPr>
                <w:sz w:val="20"/>
                <w:szCs w:val="20"/>
                <w:lang w:val="pt-BR"/>
              </w:rPr>
              <w:t xml:space="preserve"> </w:t>
            </w:r>
            <w:r w:rsidR="006A7AB9" w:rsidRPr="002D7D53">
              <w:rPr>
                <w:sz w:val="20"/>
                <w:szCs w:val="20"/>
                <w:lang w:val="pt-BR"/>
              </w:rPr>
              <w:t>do último exercício</w:t>
            </w:r>
            <w:r w:rsidR="006A7AB9">
              <w:rPr>
                <w:sz w:val="20"/>
                <w:szCs w:val="20"/>
                <w:lang w:val="pt-BR"/>
              </w:rPr>
              <w:t xml:space="preserve"> com</w:t>
            </w:r>
            <w:r w:rsidRPr="002D7D53">
              <w:rPr>
                <w:sz w:val="20"/>
                <w:szCs w:val="20"/>
                <w:lang w:val="pt-BR"/>
              </w:rPr>
              <w:t xml:space="preserve"> recibo de entrega </w:t>
            </w:r>
            <w:r w:rsidRPr="002D7D53">
              <w:rPr>
                <w:b/>
                <w:sz w:val="20"/>
                <w:szCs w:val="20"/>
                <w:lang w:val="pt-BR"/>
              </w:rPr>
              <w:t>(obrigatório para quem possui renda superior a R$ 1.903,99)</w:t>
            </w:r>
            <w:r w:rsidRPr="002D7D53">
              <w:rPr>
                <w:sz w:val="20"/>
                <w:szCs w:val="20"/>
                <w:lang w:val="pt-BR"/>
              </w:rPr>
              <w:t>;</w:t>
            </w:r>
          </w:p>
          <w:p w:rsidR="0021258B" w:rsidRPr="0050245E" w:rsidRDefault="00D41818" w:rsidP="00E666CA">
            <w:pPr>
              <w:pStyle w:val="TableParagraph"/>
              <w:tabs>
                <w:tab w:val="left" w:pos="394"/>
              </w:tabs>
              <w:spacing w:before="17" w:line="242" w:lineRule="auto"/>
              <w:ind w:left="110" w:right="113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</w:t>
            </w:r>
            <w:r w:rsidR="00D47D84">
              <w:rPr>
                <w:b/>
                <w:sz w:val="20"/>
                <w:szCs w:val="20"/>
                <w:lang w:val="pt-BR"/>
              </w:rPr>
              <w:t>e</w:t>
            </w:r>
            <w:r>
              <w:rPr>
                <w:b/>
                <w:sz w:val="20"/>
                <w:szCs w:val="20"/>
                <w:lang w:val="pt-BR"/>
              </w:rPr>
              <w:t xml:space="preserve"> for o caso</w:t>
            </w:r>
            <w:r w:rsidR="00D47D84">
              <w:rPr>
                <w:b/>
                <w:sz w:val="20"/>
                <w:szCs w:val="20"/>
                <w:lang w:val="pt-BR"/>
              </w:rPr>
              <w:t>:</w:t>
            </w:r>
          </w:p>
          <w:p w:rsidR="0021258B" w:rsidRPr="002D7D53" w:rsidRDefault="0021258B" w:rsidP="00E666CA">
            <w:pPr>
              <w:pStyle w:val="TableParagraph"/>
              <w:numPr>
                <w:ilvl w:val="1"/>
                <w:numId w:val="19"/>
              </w:numPr>
              <w:tabs>
                <w:tab w:val="left" w:pos="394"/>
              </w:tabs>
              <w:spacing w:before="14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b/>
                <w:sz w:val="20"/>
                <w:szCs w:val="20"/>
                <w:lang w:val="pt-BR"/>
              </w:rPr>
              <w:t>Quando empregado de empresa privada</w:t>
            </w:r>
            <w:r w:rsidR="00F74A6A">
              <w:rPr>
                <w:b/>
                <w:sz w:val="20"/>
                <w:szCs w:val="20"/>
                <w:lang w:val="pt-BR"/>
              </w:rPr>
              <w:t xml:space="preserve"> ou servidor público</w:t>
            </w:r>
            <w:r w:rsidR="00F74A6A">
              <w:rPr>
                <w:sz w:val="20"/>
                <w:szCs w:val="20"/>
                <w:lang w:val="pt-BR"/>
              </w:rPr>
              <w:t>: acrescentar o último contracheque;</w:t>
            </w:r>
          </w:p>
          <w:p w:rsidR="0021258B" w:rsidRPr="002D7D53" w:rsidRDefault="0021258B" w:rsidP="00E666CA">
            <w:pPr>
              <w:pStyle w:val="TableParagraph"/>
              <w:numPr>
                <w:ilvl w:val="1"/>
                <w:numId w:val="19"/>
              </w:numPr>
              <w:tabs>
                <w:tab w:val="left" w:pos="437"/>
              </w:tabs>
              <w:spacing w:before="15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b/>
                <w:sz w:val="20"/>
                <w:szCs w:val="20"/>
                <w:lang w:val="pt-BR"/>
              </w:rPr>
              <w:t>Quando empresário ou profissional liberal:</w:t>
            </w:r>
            <w:r w:rsidRPr="002D7D53">
              <w:rPr>
                <w:sz w:val="20"/>
                <w:szCs w:val="20"/>
                <w:lang w:val="pt-BR"/>
              </w:rPr>
              <w:t xml:space="preserve"> apresentar </w:t>
            </w:r>
            <w:proofErr w:type="gramStart"/>
            <w:r w:rsidRPr="002D7D53">
              <w:rPr>
                <w:sz w:val="20"/>
                <w:szCs w:val="20"/>
                <w:lang w:val="pt-BR"/>
              </w:rPr>
              <w:t>as duas últimas declarações do imposto de renda</w:t>
            </w:r>
            <w:r w:rsidR="00DA1839">
              <w:rPr>
                <w:sz w:val="20"/>
                <w:szCs w:val="20"/>
                <w:lang w:val="pt-BR"/>
              </w:rPr>
              <w:t xml:space="preserve"> completos</w:t>
            </w:r>
            <w:r w:rsidR="00AB2371">
              <w:rPr>
                <w:sz w:val="20"/>
                <w:szCs w:val="20"/>
                <w:lang w:val="pt-BR"/>
              </w:rPr>
              <w:t>, inclusos os respectivos recibos de entrega</w:t>
            </w:r>
            <w:proofErr w:type="gramEnd"/>
            <w:r w:rsidRPr="002D7D53">
              <w:rPr>
                <w:sz w:val="20"/>
                <w:szCs w:val="20"/>
                <w:lang w:val="pt-BR"/>
              </w:rPr>
              <w:t>;</w:t>
            </w:r>
          </w:p>
          <w:p w:rsidR="00E666CA" w:rsidRDefault="0021258B" w:rsidP="00E666CA">
            <w:pPr>
              <w:pStyle w:val="TableParagraph"/>
              <w:numPr>
                <w:ilvl w:val="1"/>
                <w:numId w:val="19"/>
              </w:numPr>
              <w:tabs>
                <w:tab w:val="left" w:pos="437"/>
              </w:tabs>
              <w:spacing w:before="15"/>
              <w:ind w:left="879" w:right="113" w:hanging="426"/>
              <w:jc w:val="both"/>
              <w:rPr>
                <w:sz w:val="20"/>
                <w:szCs w:val="20"/>
                <w:lang w:val="pt-BR"/>
              </w:rPr>
            </w:pPr>
            <w:r w:rsidRPr="002D7D53">
              <w:rPr>
                <w:b/>
                <w:sz w:val="20"/>
                <w:szCs w:val="20"/>
                <w:lang w:val="pt-BR"/>
              </w:rPr>
              <w:t>Quando aposentado ou pensionista:</w:t>
            </w:r>
            <w:r w:rsidRPr="002D7D53">
              <w:rPr>
                <w:sz w:val="20"/>
                <w:szCs w:val="20"/>
                <w:lang w:val="pt-BR"/>
              </w:rPr>
              <w:t xml:space="preserve"> acre</w:t>
            </w:r>
            <w:r w:rsidR="00F74A6A">
              <w:rPr>
                <w:sz w:val="20"/>
                <w:szCs w:val="20"/>
                <w:lang w:val="pt-BR"/>
              </w:rPr>
              <w:t>scentar o extrato</w:t>
            </w:r>
            <w:r w:rsidRPr="002D7D53">
              <w:rPr>
                <w:sz w:val="20"/>
                <w:szCs w:val="20"/>
                <w:lang w:val="pt-BR"/>
              </w:rPr>
              <w:t xml:space="preserve"> do beneficio do</w:t>
            </w:r>
            <w:r w:rsidR="00F74A6A">
              <w:rPr>
                <w:sz w:val="20"/>
                <w:szCs w:val="20"/>
                <w:lang w:val="pt-BR"/>
              </w:rPr>
              <w:t xml:space="preserve"> último mês</w:t>
            </w:r>
            <w:r>
              <w:rPr>
                <w:sz w:val="20"/>
                <w:szCs w:val="20"/>
                <w:lang w:val="pt-BR"/>
              </w:rPr>
              <w:t>.</w:t>
            </w:r>
          </w:p>
          <w:p w:rsidR="00E666CA" w:rsidRPr="00E666CA" w:rsidRDefault="00E666CA" w:rsidP="00E666CA">
            <w:pPr>
              <w:pStyle w:val="TableParagraph"/>
              <w:tabs>
                <w:tab w:val="left" w:pos="437"/>
              </w:tabs>
              <w:spacing w:before="15"/>
              <w:ind w:left="879" w:right="113"/>
              <w:jc w:val="both"/>
              <w:rPr>
                <w:sz w:val="6"/>
                <w:szCs w:val="6"/>
                <w:lang w:val="pt-BR"/>
              </w:rPr>
            </w:pPr>
          </w:p>
        </w:tc>
      </w:tr>
      <w:tr w:rsidR="0021258B" w:rsidTr="003D2A13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Default="0021258B" w:rsidP="00E666CA">
            <w:pPr>
              <w:pStyle w:val="TableParagraph"/>
              <w:spacing w:before="21"/>
              <w:ind w:left="11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IMPORTANTE</w:t>
            </w:r>
          </w:p>
        </w:tc>
      </w:tr>
      <w:tr w:rsidR="0021258B" w:rsidRPr="00141E46" w:rsidTr="00E666CA">
        <w:trPr>
          <w:trHeight w:val="1089"/>
        </w:trPr>
        <w:tc>
          <w:tcPr>
            <w:tcW w:w="10659" w:type="dxa"/>
            <w:tcBorders>
              <w:top w:val="single" w:sz="4" w:space="0" w:color="000000"/>
            </w:tcBorders>
          </w:tcPr>
          <w:p w:rsidR="00E666CA" w:rsidRPr="00E666CA" w:rsidRDefault="00E666CA" w:rsidP="00E666CA">
            <w:pPr>
              <w:pStyle w:val="TableParagraph"/>
              <w:spacing w:line="276" w:lineRule="auto"/>
              <w:ind w:left="454" w:right="113"/>
              <w:rPr>
                <w:sz w:val="4"/>
                <w:szCs w:val="4"/>
                <w:lang w:val="pt-BR"/>
              </w:rPr>
            </w:pPr>
          </w:p>
          <w:p w:rsidR="00B64B52" w:rsidRPr="004F25B2" w:rsidRDefault="004F25B2" w:rsidP="00E666CA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454" w:right="113" w:hanging="284"/>
              <w:jc w:val="both"/>
              <w:rPr>
                <w:sz w:val="16"/>
                <w:szCs w:val="16"/>
                <w:lang w:val="pt-BR"/>
              </w:rPr>
            </w:pPr>
            <w:r w:rsidRPr="004F25B2">
              <w:rPr>
                <w:sz w:val="16"/>
                <w:szCs w:val="16"/>
                <w:lang w:val="pt-BR"/>
              </w:rPr>
              <w:t>Os documentos escaneados devem estar legíveis;</w:t>
            </w:r>
          </w:p>
          <w:p w:rsidR="0021258B" w:rsidRPr="00B64B52" w:rsidRDefault="00B64B52" w:rsidP="00E666CA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454" w:right="113" w:hanging="284"/>
              <w:jc w:val="both"/>
              <w:rPr>
                <w:sz w:val="16"/>
                <w:szCs w:val="16"/>
              </w:rPr>
            </w:pPr>
            <w:r w:rsidRPr="00B64B52">
              <w:rPr>
                <w:sz w:val="16"/>
                <w:szCs w:val="16"/>
                <w:lang w:val="pt-BR"/>
              </w:rPr>
              <w:t>É necessário o preenchimento das fichas cadastrais do</w:t>
            </w:r>
            <w:r w:rsidR="004F25B2">
              <w:rPr>
                <w:sz w:val="16"/>
                <w:szCs w:val="16"/>
                <w:lang w:val="pt-BR"/>
              </w:rPr>
              <w:t>(s)</w:t>
            </w:r>
            <w:r w:rsidRPr="00B64B52">
              <w:rPr>
                <w:sz w:val="16"/>
                <w:szCs w:val="16"/>
                <w:lang w:val="pt-BR"/>
              </w:rPr>
              <w:t xml:space="preserve"> sócio</w:t>
            </w:r>
            <w:r w:rsidR="004F25B2">
              <w:rPr>
                <w:sz w:val="16"/>
                <w:szCs w:val="16"/>
                <w:lang w:val="pt-BR"/>
              </w:rPr>
              <w:t>(</w:t>
            </w:r>
            <w:r w:rsidRPr="00B64B52">
              <w:rPr>
                <w:sz w:val="16"/>
                <w:szCs w:val="16"/>
                <w:lang w:val="pt-BR"/>
              </w:rPr>
              <w:t>s</w:t>
            </w:r>
            <w:r w:rsidR="004F25B2">
              <w:rPr>
                <w:sz w:val="16"/>
                <w:szCs w:val="16"/>
                <w:lang w:val="pt-BR"/>
              </w:rPr>
              <w:t>)</w:t>
            </w:r>
            <w:r w:rsidR="003A7F04">
              <w:rPr>
                <w:sz w:val="16"/>
                <w:szCs w:val="16"/>
                <w:lang w:val="pt-BR"/>
              </w:rPr>
              <w:t xml:space="preserve">, </w:t>
            </w:r>
            <w:r w:rsidR="004F25B2">
              <w:rPr>
                <w:sz w:val="16"/>
                <w:szCs w:val="16"/>
                <w:lang w:val="pt-BR"/>
              </w:rPr>
              <w:t xml:space="preserve">do(s) </w:t>
            </w:r>
            <w:r w:rsidR="003A7F04">
              <w:rPr>
                <w:sz w:val="16"/>
                <w:szCs w:val="16"/>
                <w:lang w:val="pt-BR"/>
              </w:rPr>
              <w:t>avalista</w:t>
            </w:r>
            <w:r w:rsidR="004F25B2">
              <w:rPr>
                <w:sz w:val="16"/>
                <w:szCs w:val="16"/>
                <w:lang w:val="pt-BR"/>
              </w:rPr>
              <w:t>(</w:t>
            </w:r>
            <w:r w:rsidR="003A7F04">
              <w:rPr>
                <w:sz w:val="16"/>
                <w:szCs w:val="16"/>
                <w:lang w:val="pt-BR"/>
              </w:rPr>
              <w:t>s</w:t>
            </w:r>
            <w:r w:rsidR="004F25B2">
              <w:rPr>
                <w:sz w:val="16"/>
                <w:szCs w:val="16"/>
                <w:lang w:val="pt-BR"/>
              </w:rPr>
              <w:t xml:space="preserve">), do </w:t>
            </w:r>
            <w:proofErr w:type="gramStart"/>
            <w:r w:rsidR="004F25B2" w:rsidRPr="00B64B52">
              <w:rPr>
                <w:sz w:val="16"/>
                <w:szCs w:val="16"/>
                <w:lang w:val="pt-BR"/>
              </w:rPr>
              <w:t>proprietário</w:t>
            </w:r>
            <w:r w:rsidR="004F25B2">
              <w:rPr>
                <w:sz w:val="16"/>
                <w:szCs w:val="16"/>
                <w:lang w:val="pt-BR"/>
              </w:rPr>
              <w:t>(</w:t>
            </w:r>
            <w:proofErr w:type="gramEnd"/>
            <w:r w:rsidR="004F25B2">
              <w:rPr>
                <w:sz w:val="16"/>
                <w:szCs w:val="16"/>
                <w:lang w:val="pt-BR"/>
              </w:rPr>
              <w:t>a) do imóvel</w:t>
            </w:r>
            <w:r w:rsidR="004F25B2" w:rsidRPr="00B64B52">
              <w:rPr>
                <w:sz w:val="16"/>
                <w:szCs w:val="16"/>
                <w:lang w:val="pt-BR"/>
              </w:rPr>
              <w:t xml:space="preserve"> </w:t>
            </w:r>
            <w:r w:rsidRPr="00B64B52">
              <w:rPr>
                <w:sz w:val="16"/>
                <w:szCs w:val="16"/>
                <w:lang w:val="pt-BR"/>
              </w:rPr>
              <w:t>e respectivos cônjuges, além da ficha de pessoa jurídica</w:t>
            </w:r>
            <w:r w:rsidR="004F25B2">
              <w:rPr>
                <w:sz w:val="16"/>
                <w:szCs w:val="16"/>
                <w:lang w:val="pt-BR"/>
              </w:rPr>
              <w:t xml:space="preserve"> (se for o caso)</w:t>
            </w:r>
            <w:r w:rsidR="00E94208">
              <w:rPr>
                <w:sz w:val="16"/>
                <w:szCs w:val="16"/>
                <w:lang w:val="pt-BR"/>
              </w:rPr>
              <w:t>,</w:t>
            </w:r>
            <w:r w:rsidRPr="00B64B52">
              <w:rPr>
                <w:sz w:val="16"/>
                <w:szCs w:val="16"/>
                <w:lang w:val="pt-BR"/>
              </w:rPr>
              <w:t xml:space="preserve"> disponíveis no site </w:t>
            </w:r>
            <w:hyperlink r:id="rId9" w:history="1">
              <w:r w:rsidRPr="00B64B52">
                <w:rPr>
                  <w:rStyle w:val="Hyperlink"/>
                  <w:i/>
                  <w:sz w:val="16"/>
                  <w:szCs w:val="16"/>
                  <w:lang w:val="pt-BR"/>
                </w:rPr>
                <w:t>www.goiasfomento.com</w:t>
              </w:r>
            </w:hyperlink>
            <w:r w:rsidRPr="00B64B52">
              <w:rPr>
                <w:sz w:val="16"/>
                <w:szCs w:val="16"/>
                <w:lang w:val="pt-BR"/>
              </w:rPr>
              <w:t>;</w:t>
            </w:r>
          </w:p>
          <w:p w:rsidR="00BD060A" w:rsidRDefault="00E94208" w:rsidP="00E666CA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454" w:right="113" w:hanging="284"/>
              <w:jc w:val="both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A Troca de avalista/garantia ou mudança do quadro societário </w:t>
            </w:r>
            <w:r w:rsidR="00B64B52">
              <w:rPr>
                <w:b/>
                <w:sz w:val="16"/>
                <w:szCs w:val="16"/>
                <w:lang w:val="pt-BR"/>
              </w:rPr>
              <w:t>est</w:t>
            </w:r>
            <w:r>
              <w:rPr>
                <w:b/>
                <w:sz w:val="16"/>
                <w:szCs w:val="16"/>
                <w:lang w:val="pt-BR"/>
              </w:rPr>
              <w:t>á sujeita a aprovação mediante</w:t>
            </w:r>
            <w:r w:rsidR="00B64B52">
              <w:rPr>
                <w:b/>
                <w:sz w:val="16"/>
                <w:szCs w:val="16"/>
                <w:lang w:val="pt-BR"/>
              </w:rPr>
              <w:t xml:space="preserve"> a análise de crédito, </w:t>
            </w:r>
            <w:r w:rsidR="00BD060A">
              <w:rPr>
                <w:b/>
                <w:sz w:val="16"/>
                <w:szCs w:val="16"/>
                <w:lang w:val="pt-BR"/>
              </w:rPr>
              <w:t xml:space="preserve">a análise </w:t>
            </w:r>
            <w:r w:rsidR="00B64B52">
              <w:rPr>
                <w:b/>
                <w:sz w:val="16"/>
                <w:szCs w:val="16"/>
                <w:lang w:val="pt-BR"/>
              </w:rPr>
              <w:t>dos documentos e à regularidade nas receitas Federal, Estadual, Municipal, do FGTS, SPC, BACEN.</w:t>
            </w:r>
          </w:p>
          <w:p w:rsidR="00E666CA" w:rsidRPr="00E666CA" w:rsidRDefault="00E666CA" w:rsidP="00E666CA">
            <w:pPr>
              <w:pStyle w:val="TableParagraph"/>
              <w:spacing w:line="276" w:lineRule="auto"/>
              <w:ind w:left="454" w:right="113"/>
              <w:rPr>
                <w:b/>
                <w:sz w:val="4"/>
                <w:szCs w:val="4"/>
                <w:lang w:val="pt-BR"/>
              </w:rPr>
            </w:pPr>
          </w:p>
        </w:tc>
      </w:tr>
    </w:tbl>
    <w:p w:rsidR="003D2A13" w:rsidRDefault="003D2A13" w:rsidP="003D2A13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0402" wp14:editId="55F6B550">
                <wp:simplePos x="0" y="0"/>
                <wp:positionH relativeFrom="column">
                  <wp:posOffset>69215</wp:posOffset>
                </wp:positionH>
                <wp:positionV relativeFrom="paragraph">
                  <wp:posOffset>194681</wp:posOffset>
                </wp:positionV>
                <wp:extent cx="6796728" cy="259734"/>
                <wp:effectExtent l="0" t="0" r="4445" b="698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728" cy="259734"/>
                        </a:xfrm>
                        <a:prstGeom prst="roundRect">
                          <a:avLst/>
                        </a:prstGeom>
                        <a:solidFill>
                          <a:srgbClr val="033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A13" w:rsidRPr="00F05082" w:rsidRDefault="003D2A13" w:rsidP="003D2A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05082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Av. Goiás nº 91 - Setor Central - CEP 74005-010 - Goiânia/GO - Telefone (62) 3216-4900 - Ouvidoria - 0800 649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5.45pt;margin-top:15.35pt;width:535.2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" fillcolor="#033d4a" stroked="f" strokeweight="2pt">
                <v:textbox>
                  <w:txbxContent>
                    <w:p w:rsidR="003D2A13" w:rsidRPr="00F05082" w:rsidRDefault="003D2A13" w:rsidP="003D2A13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F05082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Av. Goiás nº 91 - Setor Central - CEP 74005-010 - Goiânia/GO - Telefone (62) 3216-4900 - Ouvidoria - 0800 649 1000</w:t>
                      </w:r>
                    </w:p>
                  </w:txbxContent>
                </v:textbox>
              </v:roundrect>
            </w:pict>
          </mc:Fallback>
        </mc:AlternateContent>
      </w:r>
      <w:r w:rsidRPr="003A0FCD">
        <w:rPr>
          <w:color w:val="FFFFFF" w:themeColor="background1"/>
          <w:sz w:val="18"/>
          <w:szCs w:val="18"/>
        </w:rPr>
        <w:t>Av. Goiás, nº 91, Setor Central, CEP 74005-010, Goiânia/GO – Telefone (62) 3216-4900, Ouvidoria – 0800-649-</w:t>
      </w:r>
      <w:proofErr w:type="gramStart"/>
      <w:r w:rsidRPr="003A0FCD">
        <w:rPr>
          <w:color w:val="FFFFFF" w:themeColor="background1"/>
          <w:sz w:val="18"/>
          <w:szCs w:val="18"/>
        </w:rPr>
        <w:t>1000</w:t>
      </w:r>
      <w:proofErr w:type="gramEnd"/>
    </w:p>
    <w:p w:rsidR="008911B2" w:rsidRDefault="008911B2" w:rsidP="00080E44">
      <w:pPr>
        <w:spacing w:before="1"/>
        <w:rPr>
          <w:rFonts w:ascii="Bodoni MT"/>
          <w:sz w:val="16"/>
        </w:rPr>
      </w:pPr>
    </w:p>
    <w:p w:rsidR="008911B2" w:rsidRPr="00426B52" w:rsidRDefault="008911B2" w:rsidP="00C55927">
      <w:pPr>
        <w:pStyle w:val="Ttulo2"/>
        <w:spacing w:before="191"/>
        <w:ind w:left="0" w:right="678"/>
        <w:rPr>
          <w:rFonts w:ascii="Bodoni MT"/>
          <w:sz w:val="10"/>
          <w:szCs w:val="10"/>
        </w:rPr>
      </w:pPr>
      <w:proofErr w:type="gramStart"/>
      <w:r w:rsidRPr="00426B52">
        <w:rPr>
          <w:rFonts w:ascii="Bodoni MT" w:hAnsi="Bodoni MT"/>
          <w:b w:val="0"/>
          <w:color w:val="000000" w:themeColor="text1"/>
          <w:sz w:val="10"/>
          <w:szCs w:val="10"/>
        </w:rPr>
        <w:t>RD07.</w:t>
      </w:r>
      <w:proofErr w:type="gramEnd"/>
      <w:r w:rsidRPr="00426B52">
        <w:rPr>
          <w:rFonts w:ascii="Bodoni MT" w:hAnsi="Bodoni MT"/>
          <w:b w:val="0"/>
          <w:color w:val="000000" w:themeColor="text1"/>
          <w:sz w:val="10"/>
          <w:szCs w:val="10"/>
        </w:rPr>
        <w:t>2022</w:t>
      </w:r>
    </w:p>
    <w:sectPr w:rsidR="008911B2" w:rsidRPr="00426B52" w:rsidSect="00396010">
      <w:pgSz w:w="11910" w:h="16850"/>
      <w:pgMar w:top="426" w:right="180" w:bottom="142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283"/>
    <w:multiLevelType w:val="hybridMultilevel"/>
    <w:tmpl w:val="B7D84EDE"/>
    <w:lvl w:ilvl="0" w:tplc="20825F1A">
      <w:start w:val="1"/>
      <w:numFmt w:val="decimal"/>
      <w:lvlText w:val="%1."/>
      <w:lvlJc w:val="left"/>
      <w:pPr>
        <w:ind w:left="408" w:hanging="284"/>
      </w:pPr>
      <w:rPr>
        <w:rFonts w:hint="default"/>
        <w:spacing w:val="0"/>
        <w:w w:val="93"/>
        <w:lang w:val="pt-PT" w:eastAsia="pt-PT" w:bidi="pt-PT"/>
      </w:rPr>
    </w:lvl>
    <w:lvl w:ilvl="1" w:tplc="F4368204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5C44F8AC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930CDC0C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42CAB248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E200CFB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8078FEF6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CB0E4E8C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CD7CCC76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1">
    <w:nsid w:val="2B202385"/>
    <w:multiLevelType w:val="hybridMultilevel"/>
    <w:tmpl w:val="DB468D16"/>
    <w:lvl w:ilvl="0" w:tplc="07E2C2AC">
      <w:start w:val="1"/>
      <w:numFmt w:val="decimal"/>
      <w:lvlText w:val="%1."/>
      <w:lvlJc w:val="left"/>
      <w:pPr>
        <w:ind w:left="408" w:hanging="284"/>
      </w:pPr>
      <w:rPr>
        <w:rFonts w:ascii="Cambria" w:eastAsia="Cambria" w:hAnsi="Cambria" w:cs="Cambria" w:hint="default"/>
        <w:spacing w:val="0"/>
        <w:w w:val="93"/>
        <w:sz w:val="20"/>
        <w:szCs w:val="20"/>
        <w:lang w:val="pt-PT" w:eastAsia="pt-PT" w:bidi="pt-PT"/>
      </w:rPr>
    </w:lvl>
    <w:lvl w:ilvl="1" w:tplc="D7020190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31C6F7D6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8D545B50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A2703906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1500EC8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F9A0F05E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0BFC0C5A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266EAFB2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2">
    <w:nsid w:val="2BA47027"/>
    <w:multiLevelType w:val="hybridMultilevel"/>
    <w:tmpl w:val="C3AAF934"/>
    <w:lvl w:ilvl="0" w:tplc="DCFC71F0">
      <w:start w:val="1"/>
      <w:numFmt w:val="decimal"/>
      <w:lvlText w:val="%1."/>
      <w:lvlJc w:val="left"/>
      <w:pPr>
        <w:ind w:left="1046" w:hanging="337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DF264756">
      <w:start w:val="1"/>
      <w:numFmt w:val="decimal"/>
      <w:lvlText w:val="8.%2"/>
      <w:lvlJc w:val="left"/>
      <w:pPr>
        <w:ind w:left="2000" w:hanging="337"/>
      </w:pPr>
      <w:rPr>
        <w:rFonts w:hint="default"/>
        <w:b/>
        <w:sz w:val="20"/>
        <w:szCs w:val="20"/>
      </w:rPr>
    </w:lvl>
    <w:lvl w:ilvl="2" w:tplc="F9CA4CCA">
      <w:numFmt w:val="bullet"/>
      <w:lvlText w:val="•"/>
      <w:lvlJc w:val="left"/>
      <w:pPr>
        <w:ind w:left="2960" w:hanging="337"/>
      </w:pPr>
      <w:rPr>
        <w:rFonts w:hint="default"/>
      </w:rPr>
    </w:lvl>
    <w:lvl w:ilvl="3" w:tplc="719033A2">
      <w:numFmt w:val="bullet"/>
      <w:lvlText w:val="•"/>
      <w:lvlJc w:val="left"/>
      <w:pPr>
        <w:ind w:left="3920" w:hanging="337"/>
      </w:pPr>
      <w:rPr>
        <w:rFonts w:hint="default"/>
      </w:rPr>
    </w:lvl>
    <w:lvl w:ilvl="4" w:tplc="2F18FE18">
      <w:numFmt w:val="bullet"/>
      <w:lvlText w:val="•"/>
      <w:lvlJc w:val="left"/>
      <w:pPr>
        <w:ind w:left="4880" w:hanging="337"/>
      </w:pPr>
      <w:rPr>
        <w:rFonts w:hint="default"/>
      </w:rPr>
    </w:lvl>
    <w:lvl w:ilvl="5" w:tplc="8A3ED9CE">
      <w:numFmt w:val="bullet"/>
      <w:lvlText w:val="•"/>
      <w:lvlJc w:val="left"/>
      <w:pPr>
        <w:ind w:left="5840" w:hanging="337"/>
      </w:pPr>
      <w:rPr>
        <w:rFonts w:hint="default"/>
      </w:rPr>
    </w:lvl>
    <w:lvl w:ilvl="6" w:tplc="2FEAAD3E">
      <w:numFmt w:val="bullet"/>
      <w:lvlText w:val="•"/>
      <w:lvlJc w:val="left"/>
      <w:pPr>
        <w:ind w:left="6800" w:hanging="337"/>
      </w:pPr>
      <w:rPr>
        <w:rFonts w:hint="default"/>
      </w:rPr>
    </w:lvl>
    <w:lvl w:ilvl="7" w:tplc="C34E2A52">
      <w:numFmt w:val="bullet"/>
      <w:lvlText w:val="•"/>
      <w:lvlJc w:val="left"/>
      <w:pPr>
        <w:ind w:left="7760" w:hanging="337"/>
      </w:pPr>
      <w:rPr>
        <w:rFonts w:hint="default"/>
      </w:rPr>
    </w:lvl>
    <w:lvl w:ilvl="8" w:tplc="FB686426">
      <w:numFmt w:val="bullet"/>
      <w:lvlText w:val="•"/>
      <w:lvlJc w:val="left"/>
      <w:pPr>
        <w:ind w:left="8720" w:hanging="337"/>
      </w:pPr>
      <w:rPr>
        <w:rFonts w:hint="default"/>
      </w:rPr>
    </w:lvl>
  </w:abstractNum>
  <w:abstractNum w:abstractNumId="3">
    <w:nsid w:val="313C11A8"/>
    <w:multiLevelType w:val="hybridMultilevel"/>
    <w:tmpl w:val="14A45068"/>
    <w:lvl w:ilvl="0" w:tplc="1570CD36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04C07234">
      <w:numFmt w:val="bullet"/>
      <w:lvlText w:val="•"/>
      <w:lvlJc w:val="left"/>
      <w:pPr>
        <w:ind w:left="1247" w:hanging="164"/>
      </w:pPr>
      <w:rPr>
        <w:rFonts w:hint="default"/>
        <w:lang w:val="pt-PT" w:eastAsia="pt-PT" w:bidi="pt-PT"/>
      </w:rPr>
    </w:lvl>
    <w:lvl w:ilvl="2" w:tplc="93D0FC0E">
      <w:numFmt w:val="bullet"/>
      <w:lvlText w:val="•"/>
      <w:lvlJc w:val="left"/>
      <w:pPr>
        <w:ind w:left="2295" w:hanging="164"/>
      </w:pPr>
      <w:rPr>
        <w:rFonts w:hint="default"/>
        <w:lang w:val="pt-PT" w:eastAsia="pt-PT" w:bidi="pt-PT"/>
      </w:rPr>
    </w:lvl>
    <w:lvl w:ilvl="3" w:tplc="4274BDC8">
      <w:numFmt w:val="bullet"/>
      <w:lvlText w:val="•"/>
      <w:lvlJc w:val="left"/>
      <w:pPr>
        <w:ind w:left="3343" w:hanging="164"/>
      </w:pPr>
      <w:rPr>
        <w:rFonts w:hint="default"/>
        <w:lang w:val="pt-PT" w:eastAsia="pt-PT" w:bidi="pt-PT"/>
      </w:rPr>
    </w:lvl>
    <w:lvl w:ilvl="4" w:tplc="4546F87C">
      <w:numFmt w:val="bullet"/>
      <w:lvlText w:val="•"/>
      <w:lvlJc w:val="left"/>
      <w:pPr>
        <w:ind w:left="4391" w:hanging="164"/>
      </w:pPr>
      <w:rPr>
        <w:rFonts w:hint="default"/>
        <w:lang w:val="pt-PT" w:eastAsia="pt-PT" w:bidi="pt-PT"/>
      </w:rPr>
    </w:lvl>
    <w:lvl w:ilvl="5" w:tplc="5B568B54">
      <w:numFmt w:val="bullet"/>
      <w:lvlText w:val="•"/>
      <w:lvlJc w:val="left"/>
      <w:pPr>
        <w:ind w:left="5439" w:hanging="164"/>
      </w:pPr>
      <w:rPr>
        <w:rFonts w:hint="default"/>
        <w:lang w:val="pt-PT" w:eastAsia="pt-PT" w:bidi="pt-PT"/>
      </w:rPr>
    </w:lvl>
    <w:lvl w:ilvl="6" w:tplc="75BE9432">
      <w:numFmt w:val="bullet"/>
      <w:lvlText w:val="•"/>
      <w:lvlJc w:val="left"/>
      <w:pPr>
        <w:ind w:left="6487" w:hanging="164"/>
      </w:pPr>
      <w:rPr>
        <w:rFonts w:hint="default"/>
        <w:lang w:val="pt-PT" w:eastAsia="pt-PT" w:bidi="pt-PT"/>
      </w:rPr>
    </w:lvl>
    <w:lvl w:ilvl="7" w:tplc="E530163E">
      <w:numFmt w:val="bullet"/>
      <w:lvlText w:val="•"/>
      <w:lvlJc w:val="left"/>
      <w:pPr>
        <w:ind w:left="7534" w:hanging="164"/>
      </w:pPr>
      <w:rPr>
        <w:rFonts w:hint="default"/>
        <w:lang w:val="pt-PT" w:eastAsia="pt-PT" w:bidi="pt-PT"/>
      </w:rPr>
    </w:lvl>
    <w:lvl w:ilvl="8" w:tplc="98324DF0">
      <w:numFmt w:val="bullet"/>
      <w:lvlText w:val="•"/>
      <w:lvlJc w:val="left"/>
      <w:pPr>
        <w:ind w:left="8582" w:hanging="164"/>
      </w:pPr>
      <w:rPr>
        <w:rFonts w:hint="default"/>
        <w:lang w:val="pt-PT" w:eastAsia="pt-PT" w:bidi="pt-PT"/>
      </w:rPr>
    </w:lvl>
  </w:abstractNum>
  <w:abstractNum w:abstractNumId="4">
    <w:nsid w:val="35163D84"/>
    <w:multiLevelType w:val="hybridMultilevel"/>
    <w:tmpl w:val="6C5C9534"/>
    <w:lvl w:ilvl="0" w:tplc="66F43D2C">
      <w:start w:val="1"/>
      <w:numFmt w:val="decimal"/>
      <w:lvlText w:val="%1."/>
      <w:lvlJc w:val="left"/>
      <w:pPr>
        <w:ind w:left="393" w:hanging="164"/>
      </w:pPr>
      <w:rPr>
        <w:rFonts w:hint="default"/>
        <w:spacing w:val="-2"/>
        <w:w w:val="94"/>
        <w:lang w:val="pt-PT" w:eastAsia="pt-PT" w:bidi="pt-PT"/>
      </w:rPr>
    </w:lvl>
    <w:lvl w:ilvl="1" w:tplc="1F9645DC">
      <w:numFmt w:val="bullet"/>
      <w:lvlText w:val="•"/>
      <w:lvlJc w:val="left"/>
      <w:pPr>
        <w:ind w:left="1425" w:hanging="164"/>
      </w:pPr>
      <w:rPr>
        <w:rFonts w:hint="default"/>
        <w:lang w:val="pt-PT" w:eastAsia="pt-PT" w:bidi="pt-PT"/>
      </w:rPr>
    </w:lvl>
    <w:lvl w:ilvl="2" w:tplc="6B52C930">
      <w:numFmt w:val="bullet"/>
      <w:lvlText w:val="•"/>
      <w:lvlJc w:val="left"/>
      <w:pPr>
        <w:ind w:left="2450" w:hanging="164"/>
      </w:pPr>
      <w:rPr>
        <w:rFonts w:hint="default"/>
        <w:lang w:val="pt-PT" w:eastAsia="pt-PT" w:bidi="pt-PT"/>
      </w:rPr>
    </w:lvl>
    <w:lvl w:ilvl="3" w:tplc="B5A889D6">
      <w:numFmt w:val="bullet"/>
      <w:lvlText w:val="•"/>
      <w:lvlJc w:val="left"/>
      <w:pPr>
        <w:ind w:left="3475" w:hanging="164"/>
      </w:pPr>
      <w:rPr>
        <w:rFonts w:hint="default"/>
        <w:lang w:val="pt-PT" w:eastAsia="pt-PT" w:bidi="pt-PT"/>
      </w:rPr>
    </w:lvl>
    <w:lvl w:ilvl="4" w:tplc="3BA0C9AE">
      <w:numFmt w:val="bullet"/>
      <w:lvlText w:val="•"/>
      <w:lvlJc w:val="left"/>
      <w:pPr>
        <w:ind w:left="4500" w:hanging="164"/>
      </w:pPr>
      <w:rPr>
        <w:rFonts w:hint="default"/>
        <w:lang w:val="pt-PT" w:eastAsia="pt-PT" w:bidi="pt-PT"/>
      </w:rPr>
    </w:lvl>
    <w:lvl w:ilvl="5" w:tplc="9CC6041E">
      <w:numFmt w:val="bullet"/>
      <w:lvlText w:val="•"/>
      <w:lvlJc w:val="left"/>
      <w:pPr>
        <w:ind w:left="5525" w:hanging="164"/>
      </w:pPr>
      <w:rPr>
        <w:rFonts w:hint="default"/>
        <w:lang w:val="pt-PT" w:eastAsia="pt-PT" w:bidi="pt-PT"/>
      </w:rPr>
    </w:lvl>
    <w:lvl w:ilvl="6" w:tplc="35509420">
      <w:numFmt w:val="bullet"/>
      <w:lvlText w:val="•"/>
      <w:lvlJc w:val="left"/>
      <w:pPr>
        <w:ind w:left="6550" w:hanging="164"/>
      </w:pPr>
      <w:rPr>
        <w:rFonts w:hint="default"/>
        <w:lang w:val="pt-PT" w:eastAsia="pt-PT" w:bidi="pt-PT"/>
      </w:rPr>
    </w:lvl>
    <w:lvl w:ilvl="7" w:tplc="06F41662">
      <w:numFmt w:val="bullet"/>
      <w:lvlText w:val="•"/>
      <w:lvlJc w:val="left"/>
      <w:pPr>
        <w:ind w:left="7575" w:hanging="164"/>
      </w:pPr>
      <w:rPr>
        <w:rFonts w:hint="default"/>
        <w:lang w:val="pt-PT" w:eastAsia="pt-PT" w:bidi="pt-PT"/>
      </w:rPr>
    </w:lvl>
    <w:lvl w:ilvl="8" w:tplc="320A2028">
      <w:numFmt w:val="bullet"/>
      <w:lvlText w:val="•"/>
      <w:lvlJc w:val="left"/>
      <w:pPr>
        <w:ind w:left="8600" w:hanging="164"/>
      </w:pPr>
      <w:rPr>
        <w:rFonts w:hint="default"/>
        <w:lang w:val="pt-PT" w:eastAsia="pt-PT" w:bidi="pt-PT"/>
      </w:rPr>
    </w:lvl>
  </w:abstractNum>
  <w:abstractNum w:abstractNumId="5">
    <w:nsid w:val="3CE3210D"/>
    <w:multiLevelType w:val="hybridMultilevel"/>
    <w:tmpl w:val="39503FE8"/>
    <w:lvl w:ilvl="0" w:tplc="07327B1A">
      <w:start w:val="1"/>
      <w:numFmt w:val="decimal"/>
      <w:lvlText w:val="%1."/>
      <w:lvlJc w:val="left"/>
      <w:pPr>
        <w:ind w:left="393" w:hanging="284"/>
      </w:pPr>
      <w:rPr>
        <w:rFonts w:ascii="Cambria" w:eastAsia="Cambria" w:hAnsi="Cambria" w:cs="Cambria" w:hint="default"/>
        <w:b/>
        <w:w w:val="99"/>
        <w:sz w:val="20"/>
        <w:szCs w:val="20"/>
      </w:rPr>
    </w:lvl>
    <w:lvl w:ilvl="1" w:tplc="1746541E">
      <w:start w:val="1"/>
      <w:numFmt w:val="decimal"/>
      <w:lvlText w:val="5.%2"/>
      <w:lvlJc w:val="left"/>
      <w:pPr>
        <w:ind w:left="1424" w:hanging="284"/>
      </w:pPr>
      <w:rPr>
        <w:rFonts w:asciiTheme="majorHAnsi" w:hAnsiTheme="majorHAnsi" w:hint="default"/>
        <w:b/>
        <w:sz w:val="20"/>
        <w:szCs w:val="20"/>
      </w:rPr>
    </w:lvl>
    <w:lvl w:ilvl="2" w:tplc="E1CE3C86">
      <w:numFmt w:val="bullet"/>
      <w:lvlText w:val="•"/>
      <w:lvlJc w:val="left"/>
      <w:pPr>
        <w:ind w:left="2448" w:hanging="284"/>
      </w:pPr>
      <w:rPr>
        <w:rFonts w:hint="default"/>
      </w:rPr>
    </w:lvl>
    <w:lvl w:ilvl="3" w:tplc="6E16E31C"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3BEE7396">
      <w:numFmt w:val="bullet"/>
      <w:lvlText w:val="•"/>
      <w:lvlJc w:val="left"/>
      <w:pPr>
        <w:ind w:left="4496" w:hanging="284"/>
      </w:pPr>
      <w:rPr>
        <w:rFonts w:hint="default"/>
      </w:rPr>
    </w:lvl>
    <w:lvl w:ilvl="5" w:tplc="D75A2594">
      <w:numFmt w:val="bullet"/>
      <w:lvlText w:val="•"/>
      <w:lvlJc w:val="left"/>
      <w:pPr>
        <w:ind w:left="5520" w:hanging="284"/>
      </w:pPr>
      <w:rPr>
        <w:rFonts w:hint="default"/>
      </w:rPr>
    </w:lvl>
    <w:lvl w:ilvl="6" w:tplc="20B4FF56"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466E50DE">
      <w:numFmt w:val="bullet"/>
      <w:lvlText w:val="•"/>
      <w:lvlJc w:val="left"/>
      <w:pPr>
        <w:ind w:left="7568" w:hanging="284"/>
      </w:pPr>
      <w:rPr>
        <w:rFonts w:hint="default"/>
      </w:rPr>
    </w:lvl>
    <w:lvl w:ilvl="8" w:tplc="C7F6E05A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6">
    <w:nsid w:val="3E70104F"/>
    <w:multiLevelType w:val="hybridMultilevel"/>
    <w:tmpl w:val="C0143A34"/>
    <w:lvl w:ilvl="0" w:tplc="5B9CFAE2">
      <w:numFmt w:val="bullet"/>
      <w:lvlText w:val="o"/>
      <w:lvlJc w:val="left"/>
      <w:pPr>
        <w:ind w:left="681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5EC87D98">
      <w:numFmt w:val="bullet"/>
      <w:lvlText w:val=""/>
      <w:lvlJc w:val="left"/>
      <w:pPr>
        <w:ind w:left="1108" w:hanging="270"/>
      </w:pPr>
      <w:rPr>
        <w:rFonts w:ascii="Wingdings" w:eastAsia="Wingdings" w:hAnsi="Wingdings" w:cs="Wingdings" w:hint="default"/>
        <w:w w:val="95"/>
        <w:sz w:val="14"/>
        <w:szCs w:val="14"/>
        <w:lang w:val="pt-PT" w:eastAsia="pt-PT" w:bidi="pt-PT"/>
      </w:rPr>
    </w:lvl>
    <w:lvl w:ilvl="2" w:tplc="D43A66E8">
      <w:numFmt w:val="bullet"/>
      <w:lvlText w:val="•"/>
      <w:lvlJc w:val="left"/>
      <w:pPr>
        <w:ind w:left="2154" w:hanging="270"/>
      </w:pPr>
      <w:rPr>
        <w:rFonts w:hint="default"/>
        <w:lang w:val="pt-PT" w:eastAsia="pt-PT" w:bidi="pt-PT"/>
      </w:rPr>
    </w:lvl>
    <w:lvl w:ilvl="3" w:tplc="273EDA04">
      <w:numFmt w:val="bullet"/>
      <w:lvlText w:val="•"/>
      <w:lvlJc w:val="left"/>
      <w:pPr>
        <w:ind w:left="3208" w:hanging="270"/>
      </w:pPr>
      <w:rPr>
        <w:rFonts w:hint="default"/>
        <w:lang w:val="pt-PT" w:eastAsia="pt-PT" w:bidi="pt-PT"/>
      </w:rPr>
    </w:lvl>
    <w:lvl w:ilvl="4" w:tplc="759A07D0">
      <w:numFmt w:val="bullet"/>
      <w:lvlText w:val="•"/>
      <w:lvlJc w:val="left"/>
      <w:pPr>
        <w:ind w:left="4262" w:hanging="270"/>
      </w:pPr>
      <w:rPr>
        <w:rFonts w:hint="default"/>
        <w:lang w:val="pt-PT" w:eastAsia="pt-PT" w:bidi="pt-PT"/>
      </w:rPr>
    </w:lvl>
    <w:lvl w:ilvl="5" w:tplc="2154D416">
      <w:numFmt w:val="bullet"/>
      <w:lvlText w:val="•"/>
      <w:lvlJc w:val="left"/>
      <w:pPr>
        <w:ind w:left="5316" w:hanging="270"/>
      </w:pPr>
      <w:rPr>
        <w:rFonts w:hint="default"/>
        <w:lang w:val="pt-PT" w:eastAsia="pt-PT" w:bidi="pt-PT"/>
      </w:rPr>
    </w:lvl>
    <w:lvl w:ilvl="6" w:tplc="FE5EF7C6">
      <w:numFmt w:val="bullet"/>
      <w:lvlText w:val="•"/>
      <w:lvlJc w:val="left"/>
      <w:pPr>
        <w:ind w:left="6370" w:hanging="270"/>
      </w:pPr>
      <w:rPr>
        <w:rFonts w:hint="default"/>
        <w:lang w:val="pt-PT" w:eastAsia="pt-PT" w:bidi="pt-PT"/>
      </w:rPr>
    </w:lvl>
    <w:lvl w:ilvl="7" w:tplc="10921D38">
      <w:numFmt w:val="bullet"/>
      <w:lvlText w:val="•"/>
      <w:lvlJc w:val="left"/>
      <w:pPr>
        <w:ind w:left="7424" w:hanging="270"/>
      </w:pPr>
      <w:rPr>
        <w:rFonts w:hint="default"/>
        <w:lang w:val="pt-PT" w:eastAsia="pt-PT" w:bidi="pt-PT"/>
      </w:rPr>
    </w:lvl>
    <w:lvl w:ilvl="8" w:tplc="2F182F64">
      <w:numFmt w:val="bullet"/>
      <w:lvlText w:val="•"/>
      <w:lvlJc w:val="left"/>
      <w:pPr>
        <w:ind w:left="8478" w:hanging="270"/>
      </w:pPr>
      <w:rPr>
        <w:rFonts w:hint="default"/>
        <w:lang w:val="pt-PT" w:eastAsia="pt-PT" w:bidi="pt-PT"/>
      </w:rPr>
    </w:lvl>
  </w:abstractNum>
  <w:abstractNum w:abstractNumId="7">
    <w:nsid w:val="42707939"/>
    <w:multiLevelType w:val="hybridMultilevel"/>
    <w:tmpl w:val="A8A8CE72"/>
    <w:lvl w:ilvl="0" w:tplc="7A823D8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2FF8BC0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1AB844DC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3DCC185C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D19E2212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6F048240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62003834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8C9231A8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817AC466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8">
    <w:nsid w:val="43BF4646"/>
    <w:multiLevelType w:val="hybridMultilevel"/>
    <w:tmpl w:val="5BF8974E"/>
    <w:lvl w:ilvl="0" w:tplc="0242DF2C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500E9FE0">
      <w:numFmt w:val="bullet"/>
      <w:lvlText w:val="•"/>
      <w:lvlJc w:val="left"/>
      <w:pPr>
        <w:ind w:left="1193" w:hanging="164"/>
      </w:pPr>
      <w:rPr>
        <w:rFonts w:hint="default"/>
        <w:lang w:val="pt-PT" w:eastAsia="pt-PT" w:bidi="pt-PT"/>
      </w:rPr>
    </w:lvl>
    <w:lvl w:ilvl="2" w:tplc="D37E1D2A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2DFEEDE8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831EB6F6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AFD40E1C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AD18E75C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442A87EE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501CB624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9">
    <w:nsid w:val="4972665B"/>
    <w:multiLevelType w:val="hybridMultilevel"/>
    <w:tmpl w:val="C5C6BF7E"/>
    <w:lvl w:ilvl="0" w:tplc="EA86A5C6">
      <w:start w:val="1"/>
      <w:numFmt w:val="decimal"/>
      <w:lvlText w:val="%1."/>
      <w:lvlJc w:val="left"/>
      <w:pPr>
        <w:ind w:left="393" w:hanging="320"/>
      </w:pPr>
      <w:rPr>
        <w:rFonts w:asciiTheme="majorHAnsi" w:hAnsiTheme="majorHAnsi" w:hint="default"/>
        <w:b/>
        <w:w w:val="99"/>
        <w:sz w:val="20"/>
        <w:szCs w:val="20"/>
      </w:rPr>
    </w:lvl>
    <w:lvl w:ilvl="1" w:tplc="6D56F744">
      <w:numFmt w:val="bullet"/>
      <w:lvlText w:val="•"/>
      <w:lvlJc w:val="left"/>
      <w:pPr>
        <w:ind w:left="1424" w:hanging="320"/>
      </w:pPr>
      <w:rPr>
        <w:rFonts w:hint="default"/>
      </w:rPr>
    </w:lvl>
    <w:lvl w:ilvl="2" w:tplc="7AB0521C">
      <w:numFmt w:val="bullet"/>
      <w:lvlText w:val="•"/>
      <w:lvlJc w:val="left"/>
      <w:pPr>
        <w:ind w:left="2448" w:hanging="320"/>
      </w:pPr>
      <w:rPr>
        <w:rFonts w:hint="default"/>
      </w:rPr>
    </w:lvl>
    <w:lvl w:ilvl="3" w:tplc="6840C052">
      <w:numFmt w:val="bullet"/>
      <w:lvlText w:val="•"/>
      <w:lvlJc w:val="left"/>
      <w:pPr>
        <w:ind w:left="3472" w:hanging="320"/>
      </w:pPr>
      <w:rPr>
        <w:rFonts w:hint="default"/>
      </w:rPr>
    </w:lvl>
    <w:lvl w:ilvl="4" w:tplc="A8F41D62">
      <w:numFmt w:val="bullet"/>
      <w:lvlText w:val="•"/>
      <w:lvlJc w:val="left"/>
      <w:pPr>
        <w:ind w:left="4496" w:hanging="320"/>
      </w:pPr>
      <w:rPr>
        <w:rFonts w:hint="default"/>
      </w:rPr>
    </w:lvl>
    <w:lvl w:ilvl="5" w:tplc="BE00AC1C">
      <w:numFmt w:val="bullet"/>
      <w:lvlText w:val="•"/>
      <w:lvlJc w:val="left"/>
      <w:pPr>
        <w:ind w:left="5520" w:hanging="320"/>
      </w:pPr>
      <w:rPr>
        <w:rFonts w:hint="default"/>
      </w:rPr>
    </w:lvl>
    <w:lvl w:ilvl="6" w:tplc="4D0AF4A2">
      <w:numFmt w:val="bullet"/>
      <w:lvlText w:val="•"/>
      <w:lvlJc w:val="left"/>
      <w:pPr>
        <w:ind w:left="6544" w:hanging="320"/>
      </w:pPr>
      <w:rPr>
        <w:rFonts w:hint="default"/>
      </w:rPr>
    </w:lvl>
    <w:lvl w:ilvl="7" w:tplc="8614252E">
      <w:numFmt w:val="bullet"/>
      <w:lvlText w:val="•"/>
      <w:lvlJc w:val="left"/>
      <w:pPr>
        <w:ind w:left="7568" w:hanging="320"/>
      </w:pPr>
      <w:rPr>
        <w:rFonts w:hint="default"/>
      </w:rPr>
    </w:lvl>
    <w:lvl w:ilvl="8" w:tplc="B036B184">
      <w:numFmt w:val="bullet"/>
      <w:lvlText w:val="•"/>
      <w:lvlJc w:val="left"/>
      <w:pPr>
        <w:ind w:left="8592" w:hanging="320"/>
      </w:pPr>
      <w:rPr>
        <w:rFonts w:hint="default"/>
      </w:rPr>
    </w:lvl>
  </w:abstractNum>
  <w:abstractNum w:abstractNumId="10">
    <w:nsid w:val="4A5E4020"/>
    <w:multiLevelType w:val="hybridMultilevel"/>
    <w:tmpl w:val="B7D61308"/>
    <w:lvl w:ilvl="0" w:tplc="7F66FCBC">
      <w:numFmt w:val="bullet"/>
      <w:lvlText w:val=""/>
      <w:lvlJc w:val="left"/>
      <w:pPr>
        <w:ind w:left="681" w:hanging="207"/>
      </w:pPr>
      <w:rPr>
        <w:rFonts w:hint="default"/>
        <w:w w:val="95"/>
        <w:lang w:val="pt-PT" w:eastAsia="pt-PT" w:bidi="pt-PT"/>
      </w:rPr>
    </w:lvl>
    <w:lvl w:ilvl="1" w:tplc="6646F942">
      <w:numFmt w:val="bullet"/>
      <w:lvlText w:val="•"/>
      <w:lvlJc w:val="left"/>
      <w:pPr>
        <w:ind w:left="1670" w:hanging="207"/>
      </w:pPr>
      <w:rPr>
        <w:rFonts w:hint="default"/>
        <w:lang w:val="pt-PT" w:eastAsia="pt-PT" w:bidi="pt-PT"/>
      </w:rPr>
    </w:lvl>
    <w:lvl w:ilvl="2" w:tplc="F3C68E86">
      <w:numFmt w:val="bullet"/>
      <w:lvlText w:val="•"/>
      <w:lvlJc w:val="left"/>
      <w:pPr>
        <w:ind w:left="2661" w:hanging="207"/>
      </w:pPr>
      <w:rPr>
        <w:rFonts w:hint="default"/>
        <w:lang w:val="pt-PT" w:eastAsia="pt-PT" w:bidi="pt-PT"/>
      </w:rPr>
    </w:lvl>
    <w:lvl w:ilvl="3" w:tplc="354CF23C">
      <w:numFmt w:val="bullet"/>
      <w:lvlText w:val="•"/>
      <w:lvlJc w:val="left"/>
      <w:pPr>
        <w:ind w:left="3651" w:hanging="207"/>
      </w:pPr>
      <w:rPr>
        <w:rFonts w:hint="default"/>
        <w:lang w:val="pt-PT" w:eastAsia="pt-PT" w:bidi="pt-PT"/>
      </w:rPr>
    </w:lvl>
    <w:lvl w:ilvl="4" w:tplc="A566A738">
      <w:numFmt w:val="bullet"/>
      <w:lvlText w:val="•"/>
      <w:lvlJc w:val="left"/>
      <w:pPr>
        <w:ind w:left="4642" w:hanging="207"/>
      </w:pPr>
      <w:rPr>
        <w:rFonts w:hint="default"/>
        <w:lang w:val="pt-PT" w:eastAsia="pt-PT" w:bidi="pt-PT"/>
      </w:rPr>
    </w:lvl>
    <w:lvl w:ilvl="5" w:tplc="8F38D196">
      <w:numFmt w:val="bullet"/>
      <w:lvlText w:val="•"/>
      <w:lvlJc w:val="left"/>
      <w:pPr>
        <w:ind w:left="5633" w:hanging="207"/>
      </w:pPr>
      <w:rPr>
        <w:rFonts w:hint="default"/>
        <w:lang w:val="pt-PT" w:eastAsia="pt-PT" w:bidi="pt-PT"/>
      </w:rPr>
    </w:lvl>
    <w:lvl w:ilvl="6" w:tplc="E13094A0">
      <w:numFmt w:val="bullet"/>
      <w:lvlText w:val="•"/>
      <w:lvlJc w:val="left"/>
      <w:pPr>
        <w:ind w:left="6623" w:hanging="207"/>
      </w:pPr>
      <w:rPr>
        <w:rFonts w:hint="default"/>
        <w:lang w:val="pt-PT" w:eastAsia="pt-PT" w:bidi="pt-PT"/>
      </w:rPr>
    </w:lvl>
    <w:lvl w:ilvl="7" w:tplc="39A6EDAA">
      <w:numFmt w:val="bullet"/>
      <w:lvlText w:val="•"/>
      <w:lvlJc w:val="left"/>
      <w:pPr>
        <w:ind w:left="7614" w:hanging="207"/>
      </w:pPr>
      <w:rPr>
        <w:rFonts w:hint="default"/>
        <w:lang w:val="pt-PT" w:eastAsia="pt-PT" w:bidi="pt-PT"/>
      </w:rPr>
    </w:lvl>
    <w:lvl w:ilvl="8" w:tplc="3416B96C">
      <w:numFmt w:val="bullet"/>
      <w:lvlText w:val="•"/>
      <w:lvlJc w:val="left"/>
      <w:pPr>
        <w:ind w:left="8604" w:hanging="207"/>
      </w:pPr>
      <w:rPr>
        <w:rFonts w:hint="default"/>
        <w:lang w:val="pt-PT" w:eastAsia="pt-PT" w:bidi="pt-PT"/>
      </w:rPr>
    </w:lvl>
  </w:abstractNum>
  <w:abstractNum w:abstractNumId="11">
    <w:nsid w:val="5E594A23"/>
    <w:multiLevelType w:val="hybridMultilevel"/>
    <w:tmpl w:val="39503FE8"/>
    <w:lvl w:ilvl="0" w:tplc="07327B1A">
      <w:start w:val="1"/>
      <w:numFmt w:val="decimal"/>
      <w:lvlText w:val="%1."/>
      <w:lvlJc w:val="left"/>
      <w:pPr>
        <w:ind w:left="540" w:hanging="284"/>
      </w:pPr>
      <w:rPr>
        <w:rFonts w:ascii="Cambria" w:eastAsia="Cambria" w:hAnsi="Cambria" w:cs="Cambria" w:hint="default"/>
        <w:b/>
        <w:w w:val="99"/>
        <w:sz w:val="20"/>
        <w:szCs w:val="20"/>
      </w:rPr>
    </w:lvl>
    <w:lvl w:ilvl="1" w:tplc="1746541E">
      <w:start w:val="1"/>
      <w:numFmt w:val="decimal"/>
      <w:lvlText w:val="5.%2"/>
      <w:lvlJc w:val="left"/>
      <w:pPr>
        <w:ind w:left="1424" w:hanging="284"/>
      </w:pPr>
      <w:rPr>
        <w:rFonts w:asciiTheme="majorHAnsi" w:hAnsiTheme="majorHAnsi" w:hint="default"/>
        <w:b/>
        <w:sz w:val="20"/>
        <w:szCs w:val="20"/>
      </w:rPr>
    </w:lvl>
    <w:lvl w:ilvl="2" w:tplc="E1CE3C86">
      <w:numFmt w:val="bullet"/>
      <w:lvlText w:val="•"/>
      <w:lvlJc w:val="left"/>
      <w:pPr>
        <w:ind w:left="2448" w:hanging="284"/>
      </w:pPr>
      <w:rPr>
        <w:rFonts w:hint="default"/>
      </w:rPr>
    </w:lvl>
    <w:lvl w:ilvl="3" w:tplc="6E16E31C"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3BEE7396">
      <w:numFmt w:val="bullet"/>
      <w:lvlText w:val="•"/>
      <w:lvlJc w:val="left"/>
      <w:pPr>
        <w:ind w:left="4496" w:hanging="284"/>
      </w:pPr>
      <w:rPr>
        <w:rFonts w:hint="default"/>
      </w:rPr>
    </w:lvl>
    <w:lvl w:ilvl="5" w:tplc="D75A2594">
      <w:numFmt w:val="bullet"/>
      <w:lvlText w:val="•"/>
      <w:lvlJc w:val="left"/>
      <w:pPr>
        <w:ind w:left="5520" w:hanging="284"/>
      </w:pPr>
      <w:rPr>
        <w:rFonts w:hint="default"/>
      </w:rPr>
    </w:lvl>
    <w:lvl w:ilvl="6" w:tplc="20B4FF56"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466E50DE">
      <w:numFmt w:val="bullet"/>
      <w:lvlText w:val="•"/>
      <w:lvlJc w:val="left"/>
      <w:pPr>
        <w:ind w:left="7568" w:hanging="284"/>
      </w:pPr>
      <w:rPr>
        <w:rFonts w:hint="default"/>
      </w:rPr>
    </w:lvl>
    <w:lvl w:ilvl="8" w:tplc="C7F6E05A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12">
    <w:nsid w:val="608805AD"/>
    <w:multiLevelType w:val="hybridMultilevel"/>
    <w:tmpl w:val="D4DEED7E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6DCE55F4"/>
    <w:multiLevelType w:val="hybridMultilevel"/>
    <w:tmpl w:val="18FCCCA8"/>
    <w:lvl w:ilvl="0" w:tplc="EDD8F8DC">
      <w:start w:val="1"/>
      <w:numFmt w:val="decimal"/>
      <w:lvlText w:val="%1."/>
      <w:lvlJc w:val="left"/>
      <w:pPr>
        <w:ind w:left="393" w:hanging="159"/>
      </w:pPr>
      <w:rPr>
        <w:rFonts w:ascii="Cambria" w:eastAsia="Cambria" w:hAnsi="Cambria" w:cs="Cambria" w:hint="default"/>
        <w:b/>
        <w:w w:val="100"/>
        <w:sz w:val="16"/>
        <w:szCs w:val="16"/>
      </w:rPr>
    </w:lvl>
    <w:lvl w:ilvl="1" w:tplc="EE829C56">
      <w:numFmt w:val="bullet"/>
      <w:lvlText w:val="•"/>
      <w:lvlJc w:val="left"/>
      <w:pPr>
        <w:ind w:left="1424" w:hanging="159"/>
      </w:pPr>
      <w:rPr>
        <w:rFonts w:hint="default"/>
      </w:rPr>
    </w:lvl>
    <w:lvl w:ilvl="2" w:tplc="26DAEDAA">
      <w:numFmt w:val="bullet"/>
      <w:lvlText w:val="•"/>
      <w:lvlJc w:val="left"/>
      <w:pPr>
        <w:ind w:left="2448" w:hanging="159"/>
      </w:pPr>
      <w:rPr>
        <w:rFonts w:hint="default"/>
      </w:rPr>
    </w:lvl>
    <w:lvl w:ilvl="3" w:tplc="40B6DC84">
      <w:numFmt w:val="bullet"/>
      <w:lvlText w:val="•"/>
      <w:lvlJc w:val="left"/>
      <w:pPr>
        <w:ind w:left="3472" w:hanging="159"/>
      </w:pPr>
      <w:rPr>
        <w:rFonts w:hint="default"/>
      </w:rPr>
    </w:lvl>
    <w:lvl w:ilvl="4" w:tplc="680C2B6C">
      <w:numFmt w:val="bullet"/>
      <w:lvlText w:val="•"/>
      <w:lvlJc w:val="left"/>
      <w:pPr>
        <w:ind w:left="4496" w:hanging="159"/>
      </w:pPr>
      <w:rPr>
        <w:rFonts w:hint="default"/>
      </w:rPr>
    </w:lvl>
    <w:lvl w:ilvl="5" w:tplc="388484F0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5BA080A2">
      <w:numFmt w:val="bullet"/>
      <w:lvlText w:val="•"/>
      <w:lvlJc w:val="left"/>
      <w:pPr>
        <w:ind w:left="6544" w:hanging="159"/>
      </w:pPr>
      <w:rPr>
        <w:rFonts w:hint="default"/>
      </w:rPr>
    </w:lvl>
    <w:lvl w:ilvl="7" w:tplc="4A6454B8">
      <w:numFmt w:val="bullet"/>
      <w:lvlText w:val="•"/>
      <w:lvlJc w:val="left"/>
      <w:pPr>
        <w:ind w:left="7568" w:hanging="159"/>
      </w:pPr>
      <w:rPr>
        <w:rFonts w:hint="default"/>
      </w:rPr>
    </w:lvl>
    <w:lvl w:ilvl="8" w:tplc="84A4024C">
      <w:numFmt w:val="bullet"/>
      <w:lvlText w:val="•"/>
      <w:lvlJc w:val="left"/>
      <w:pPr>
        <w:ind w:left="8592" w:hanging="159"/>
      </w:pPr>
      <w:rPr>
        <w:rFonts w:hint="default"/>
      </w:rPr>
    </w:lvl>
  </w:abstractNum>
  <w:abstractNum w:abstractNumId="14">
    <w:nsid w:val="708D2777"/>
    <w:multiLevelType w:val="hybridMultilevel"/>
    <w:tmpl w:val="18FCCCA8"/>
    <w:lvl w:ilvl="0" w:tplc="EDD8F8DC">
      <w:start w:val="1"/>
      <w:numFmt w:val="decimal"/>
      <w:lvlText w:val="%1."/>
      <w:lvlJc w:val="left"/>
      <w:pPr>
        <w:ind w:left="393" w:hanging="159"/>
      </w:pPr>
      <w:rPr>
        <w:rFonts w:ascii="Cambria" w:eastAsia="Cambria" w:hAnsi="Cambria" w:cs="Cambria" w:hint="default"/>
        <w:b/>
        <w:w w:val="100"/>
        <w:sz w:val="16"/>
        <w:szCs w:val="16"/>
      </w:rPr>
    </w:lvl>
    <w:lvl w:ilvl="1" w:tplc="EE829C56">
      <w:numFmt w:val="bullet"/>
      <w:lvlText w:val="•"/>
      <w:lvlJc w:val="left"/>
      <w:pPr>
        <w:ind w:left="1424" w:hanging="159"/>
      </w:pPr>
      <w:rPr>
        <w:rFonts w:hint="default"/>
      </w:rPr>
    </w:lvl>
    <w:lvl w:ilvl="2" w:tplc="26DAEDAA">
      <w:numFmt w:val="bullet"/>
      <w:lvlText w:val="•"/>
      <w:lvlJc w:val="left"/>
      <w:pPr>
        <w:ind w:left="2448" w:hanging="159"/>
      </w:pPr>
      <w:rPr>
        <w:rFonts w:hint="default"/>
      </w:rPr>
    </w:lvl>
    <w:lvl w:ilvl="3" w:tplc="40B6DC84">
      <w:numFmt w:val="bullet"/>
      <w:lvlText w:val="•"/>
      <w:lvlJc w:val="left"/>
      <w:pPr>
        <w:ind w:left="3472" w:hanging="159"/>
      </w:pPr>
      <w:rPr>
        <w:rFonts w:hint="default"/>
      </w:rPr>
    </w:lvl>
    <w:lvl w:ilvl="4" w:tplc="680C2B6C">
      <w:numFmt w:val="bullet"/>
      <w:lvlText w:val="•"/>
      <w:lvlJc w:val="left"/>
      <w:pPr>
        <w:ind w:left="4496" w:hanging="159"/>
      </w:pPr>
      <w:rPr>
        <w:rFonts w:hint="default"/>
      </w:rPr>
    </w:lvl>
    <w:lvl w:ilvl="5" w:tplc="388484F0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5BA080A2">
      <w:numFmt w:val="bullet"/>
      <w:lvlText w:val="•"/>
      <w:lvlJc w:val="left"/>
      <w:pPr>
        <w:ind w:left="6544" w:hanging="159"/>
      </w:pPr>
      <w:rPr>
        <w:rFonts w:hint="default"/>
      </w:rPr>
    </w:lvl>
    <w:lvl w:ilvl="7" w:tplc="4A6454B8">
      <w:numFmt w:val="bullet"/>
      <w:lvlText w:val="•"/>
      <w:lvlJc w:val="left"/>
      <w:pPr>
        <w:ind w:left="7568" w:hanging="159"/>
      </w:pPr>
      <w:rPr>
        <w:rFonts w:hint="default"/>
      </w:rPr>
    </w:lvl>
    <w:lvl w:ilvl="8" w:tplc="84A4024C">
      <w:numFmt w:val="bullet"/>
      <w:lvlText w:val="•"/>
      <w:lvlJc w:val="left"/>
      <w:pPr>
        <w:ind w:left="8592" w:hanging="159"/>
      </w:pPr>
      <w:rPr>
        <w:rFonts w:hint="default"/>
      </w:rPr>
    </w:lvl>
  </w:abstractNum>
  <w:abstractNum w:abstractNumId="15">
    <w:nsid w:val="71B74E29"/>
    <w:multiLevelType w:val="hybridMultilevel"/>
    <w:tmpl w:val="8A7883C4"/>
    <w:lvl w:ilvl="0" w:tplc="6FFA4638">
      <w:start w:val="1"/>
      <w:numFmt w:val="decimal"/>
      <w:lvlText w:val="%1)"/>
      <w:lvlJc w:val="left"/>
      <w:pPr>
        <w:ind w:left="258" w:hanging="144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1" w:tplc="2BBC495E">
      <w:start w:val="1"/>
      <w:numFmt w:val="lowerLetter"/>
      <w:lvlText w:val="%2."/>
      <w:lvlJc w:val="left"/>
      <w:pPr>
        <w:ind w:left="969" w:hanging="135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2" w:tplc="F1B2DA52">
      <w:numFmt w:val="bullet"/>
      <w:lvlText w:val="•"/>
      <w:lvlJc w:val="left"/>
      <w:pPr>
        <w:ind w:left="2029" w:hanging="135"/>
      </w:pPr>
      <w:rPr>
        <w:rFonts w:hint="default"/>
        <w:lang w:val="pt-PT" w:eastAsia="pt-PT" w:bidi="pt-PT"/>
      </w:rPr>
    </w:lvl>
    <w:lvl w:ilvl="3" w:tplc="3106382C">
      <w:numFmt w:val="bullet"/>
      <w:lvlText w:val="•"/>
      <w:lvlJc w:val="left"/>
      <w:pPr>
        <w:ind w:left="3099" w:hanging="135"/>
      </w:pPr>
      <w:rPr>
        <w:rFonts w:hint="default"/>
        <w:lang w:val="pt-PT" w:eastAsia="pt-PT" w:bidi="pt-PT"/>
      </w:rPr>
    </w:lvl>
    <w:lvl w:ilvl="4" w:tplc="5D10A064">
      <w:numFmt w:val="bullet"/>
      <w:lvlText w:val="•"/>
      <w:lvlJc w:val="left"/>
      <w:pPr>
        <w:ind w:left="4168" w:hanging="135"/>
      </w:pPr>
      <w:rPr>
        <w:rFonts w:hint="default"/>
        <w:lang w:val="pt-PT" w:eastAsia="pt-PT" w:bidi="pt-PT"/>
      </w:rPr>
    </w:lvl>
    <w:lvl w:ilvl="5" w:tplc="CAEE9AC4">
      <w:numFmt w:val="bullet"/>
      <w:lvlText w:val="•"/>
      <w:lvlJc w:val="left"/>
      <w:pPr>
        <w:ind w:left="5238" w:hanging="135"/>
      </w:pPr>
      <w:rPr>
        <w:rFonts w:hint="default"/>
        <w:lang w:val="pt-PT" w:eastAsia="pt-PT" w:bidi="pt-PT"/>
      </w:rPr>
    </w:lvl>
    <w:lvl w:ilvl="6" w:tplc="C0FCF92C">
      <w:numFmt w:val="bullet"/>
      <w:lvlText w:val="•"/>
      <w:lvlJc w:val="left"/>
      <w:pPr>
        <w:ind w:left="6307" w:hanging="135"/>
      </w:pPr>
      <w:rPr>
        <w:rFonts w:hint="default"/>
        <w:lang w:val="pt-PT" w:eastAsia="pt-PT" w:bidi="pt-PT"/>
      </w:rPr>
    </w:lvl>
    <w:lvl w:ilvl="7" w:tplc="CC0C7B94">
      <w:numFmt w:val="bullet"/>
      <w:lvlText w:val="•"/>
      <w:lvlJc w:val="left"/>
      <w:pPr>
        <w:ind w:left="7377" w:hanging="135"/>
      </w:pPr>
      <w:rPr>
        <w:rFonts w:hint="default"/>
        <w:lang w:val="pt-PT" w:eastAsia="pt-PT" w:bidi="pt-PT"/>
      </w:rPr>
    </w:lvl>
    <w:lvl w:ilvl="8" w:tplc="83921C8E">
      <w:numFmt w:val="bullet"/>
      <w:lvlText w:val="•"/>
      <w:lvlJc w:val="left"/>
      <w:pPr>
        <w:ind w:left="8446" w:hanging="135"/>
      </w:pPr>
      <w:rPr>
        <w:rFonts w:hint="default"/>
        <w:lang w:val="pt-PT" w:eastAsia="pt-PT" w:bidi="pt-PT"/>
      </w:rPr>
    </w:lvl>
  </w:abstractNum>
  <w:abstractNum w:abstractNumId="16">
    <w:nsid w:val="75953650"/>
    <w:multiLevelType w:val="hybridMultilevel"/>
    <w:tmpl w:val="A9AA4B6A"/>
    <w:lvl w:ilvl="0" w:tplc="8A1E21E6">
      <w:start w:val="1"/>
      <w:numFmt w:val="decimal"/>
      <w:lvlText w:val="%1."/>
      <w:lvlJc w:val="left"/>
      <w:pPr>
        <w:ind w:left="1027" w:hanging="336"/>
      </w:pPr>
      <w:rPr>
        <w:rFonts w:ascii="Cambria" w:eastAsia="Cambria" w:hAnsi="Cambria" w:cs="Cambria" w:hint="default"/>
        <w:b/>
        <w:bCs/>
        <w:w w:val="96"/>
        <w:sz w:val="20"/>
        <w:szCs w:val="20"/>
        <w:lang w:val="pt-PT" w:eastAsia="pt-PT" w:bidi="pt-PT"/>
      </w:rPr>
    </w:lvl>
    <w:lvl w:ilvl="1" w:tplc="DA14CB64">
      <w:numFmt w:val="bullet"/>
      <w:lvlText w:val="•"/>
      <w:lvlJc w:val="left"/>
      <w:pPr>
        <w:ind w:left="1983" w:hanging="336"/>
      </w:pPr>
      <w:rPr>
        <w:rFonts w:hint="default"/>
        <w:lang w:val="pt-PT" w:eastAsia="pt-PT" w:bidi="pt-PT"/>
      </w:rPr>
    </w:lvl>
    <w:lvl w:ilvl="2" w:tplc="69F66730">
      <w:numFmt w:val="bullet"/>
      <w:lvlText w:val="•"/>
      <w:lvlJc w:val="left"/>
      <w:pPr>
        <w:ind w:left="2946" w:hanging="336"/>
      </w:pPr>
      <w:rPr>
        <w:rFonts w:hint="default"/>
        <w:lang w:val="pt-PT" w:eastAsia="pt-PT" w:bidi="pt-PT"/>
      </w:rPr>
    </w:lvl>
    <w:lvl w:ilvl="3" w:tplc="F1B09CA2">
      <w:numFmt w:val="bullet"/>
      <w:lvlText w:val="•"/>
      <w:lvlJc w:val="left"/>
      <w:pPr>
        <w:ind w:left="3909" w:hanging="336"/>
      </w:pPr>
      <w:rPr>
        <w:rFonts w:hint="default"/>
        <w:lang w:val="pt-PT" w:eastAsia="pt-PT" w:bidi="pt-PT"/>
      </w:rPr>
    </w:lvl>
    <w:lvl w:ilvl="4" w:tplc="A27AC0FA">
      <w:numFmt w:val="bullet"/>
      <w:lvlText w:val="•"/>
      <w:lvlJc w:val="left"/>
      <w:pPr>
        <w:ind w:left="4872" w:hanging="336"/>
      </w:pPr>
      <w:rPr>
        <w:rFonts w:hint="default"/>
        <w:lang w:val="pt-PT" w:eastAsia="pt-PT" w:bidi="pt-PT"/>
      </w:rPr>
    </w:lvl>
    <w:lvl w:ilvl="5" w:tplc="D89800F8">
      <w:numFmt w:val="bullet"/>
      <w:lvlText w:val="•"/>
      <w:lvlJc w:val="left"/>
      <w:pPr>
        <w:ind w:left="5835" w:hanging="336"/>
      </w:pPr>
      <w:rPr>
        <w:rFonts w:hint="default"/>
        <w:lang w:val="pt-PT" w:eastAsia="pt-PT" w:bidi="pt-PT"/>
      </w:rPr>
    </w:lvl>
    <w:lvl w:ilvl="6" w:tplc="8AB0FA70">
      <w:numFmt w:val="bullet"/>
      <w:lvlText w:val="•"/>
      <w:lvlJc w:val="left"/>
      <w:pPr>
        <w:ind w:left="6798" w:hanging="336"/>
      </w:pPr>
      <w:rPr>
        <w:rFonts w:hint="default"/>
        <w:lang w:val="pt-PT" w:eastAsia="pt-PT" w:bidi="pt-PT"/>
      </w:rPr>
    </w:lvl>
    <w:lvl w:ilvl="7" w:tplc="64E41246">
      <w:numFmt w:val="bullet"/>
      <w:lvlText w:val="•"/>
      <w:lvlJc w:val="left"/>
      <w:pPr>
        <w:ind w:left="7761" w:hanging="336"/>
      </w:pPr>
      <w:rPr>
        <w:rFonts w:hint="default"/>
        <w:lang w:val="pt-PT" w:eastAsia="pt-PT" w:bidi="pt-PT"/>
      </w:rPr>
    </w:lvl>
    <w:lvl w:ilvl="8" w:tplc="860E39BE">
      <w:numFmt w:val="bullet"/>
      <w:lvlText w:val="•"/>
      <w:lvlJc w:val="left"/>
      <w:pPr>
        <w:ind w:left="8724" w:hanging="336"/>
      </w:pPr>
      <w:rPr>
        <w:rFonts w:hint="default"/>
        <w:lang w:val="pt-PT" w:eastAsia="pt-PT" w:bidi="pt-PT"/>
      </w:rPr>
    </w:lvl>
  </w:abstractNum>
  <w:abstractNum w:abstractNumId="17">
    <w:nsid w:val="78C32F6D"/>
    <w:multiLevelType w:val="hybridMultilevel"/>
    <w:tmpl w:val="6D3AD390"/>
    <w:lvl w:ilvl="0" w:tplc="F1FCD8D8">
      <w:start w:val="1"/>
      <w:numFmt w:val="decimal"/>
      <w:lvlText w:val="%1)"/>
      <w:lvlJc w:val="left"/>
      <w:pPr>
        <w:ind w:left="555" w:hanging="298"/>
        <w:jc w:val="right"/>
      </w:pPr>
      <w:rPr>
        <w:rFonts w:hint="default"/>
        <w:spacing w:val="-2"/>
        <w:w w:val="100"/>
        <w:u w:val="single" w:color="000000"/>
        <w:lang w:val="pt-PT" w:eastAsia="pt-PT" w:bidi="pt-PT"/>
      </w:rPr>
    </w:lvl>
    <w:lvl w:ilvl="1" w:tplc="975627B4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9A14999C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3" w:tplc="68889A4E">
      <w:numFmt w:val="bullet"/>
      <w:lvlText w:val="•"/>
      <w:lvlJc w:val="left"/>
      <w:pPr>
        <w:ind w:left="1824" w:hanging="164"/>
      </w:pPr>
      <w:rPr>
        <w:rFonts w:hint="default"/>
        <w:lang w:val="pt-PT" w:eastAsia="pt-PT" w:bidi="pt-PT"/>
      </w:rPr>
    </w:lvl>
    <w:lvl w:ilvl="4" w:tplc="53263628">
      <w:numFmt w:val="bullet"/>
      <w:lvlText w:val="•"/>
      <w:lvlJc w:val="left"/>
      <w:pPr>
        <w:ind w:left="3089" w:hanging="164"/>
      </w:pPr>
      <w:rPr>
        <w:rFonts w:hint="default"/>
        <w:lang w:val="pt-PT" w:eastAsia="pt-PT" w:bidi="pt-PT"/>
      </w:rPr>
    </w:lvl>
    <w:lvl w:ilvl="5" w:tplc="043A75C4">
      <w:numFmt w:val="bullet"/>
      <w:lvlText w:val="•"/>
      <w:lvlJc w:val="left"/>
      <w:pPr>
        <w:ind w:left="4354" w:hanging="164"/>
      </w:pPr>
      <w:rPr>
        <w:rFonts w:hint="default"/>
        <w:lang w:val="pt-PT" w:eastAsia="pt-PT" w:bidi="pt-PT"/>
      </w:rPr>
    </w:lvl>
    <w:lvl w:ilvl="6" w:tplc="77D48CE0">
      <w:numFmt w:val="bullet"/>
      <w:lvlText w:val="•"/>
      <w:lvlJc w:val="left"/>
      <w:pPr>
        <w:ind w:left="5619" w:hanging="164"/>
      </w:pPr>
      <w:rPr>
        <w:rFonts w:hint="default"/>
        <w:lang w:val="pt-PT" w:eastAsia="pt-PT" w:bidi="pt-PT"/>
      </w:rPr>
    </w:lvl>
    <w:lvl w:ilvl="7" w:tplc="DF0A2980">
      <w:numFmt w:val="bullet"/>
      <w:lvlText w:val="•"/>
      <w:lvlJc w:val="left"/>
      <w:pPr>
        <w:ind w:left="6884" w:hanging="164"/>
      </w:pPr>
      <w:rPr>
        <w:rFonts w:hint="default"/>
        <w:lang w:val="pt-PT" w:eastAsia="pt-PT" w:bidi="pt-PT"/>
      </w:rPr>
    </w:lvl>
    <w:lvl w:ilvl="8" w:tplc="76B2F70A">
      <w:numFmt w:val="bullet"/>
      <w:lvlText w:val="•"/>
      <w:lvlJc w:val="left"/>
      <w:pPr>
        <w:ind w:left="8148" w:hanging="164"/>
      </w:pPr>
      <w:rPr>
        <w:rFonts w:hint="default"/>
        <w:lang w:val="pt-PT" w:eastAsia="pt-PT" w:bidi="pt-PT"/>
      </w:rPr>
    </w:lvl>
  </w:abstractNum>
  <w:abstractNum w:abstractNumId="18">
    <w:nsid w:val="7AC0668A"/>
    <w:multiLevelType w:val="hybridMultilevel"/>
    <w:tmpl w:val="34A29D28"/>
    <w:lvl w:ilvl="0" w:tplc="7B3C22BC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590D3BC">
      <w:numFmt w:val="bullet"/>
      <w:lvlText w:val="•"/>
      <w:lvlJc w:val="left"/>
      <w:pPr>
        <w:ind w:left="1193" w:hanging="144"/>
      </w:pPr>
      <w:rPr>
        <w:rFonts w:hint="default"/>
        <w:lang w:val="pt-PT" w:eastAsia="pt-PT" w:bidi="pt-PT"/>
      </w:rPr>
    </w:lvl>
    <w:lvl w:ilvl="2" w:tplc="74C65C1E">
      <w:numFmt w:val="bullet"/>
      <w:lvlText w:val="•"/>
      <w:lvlJc w:val="left"/>
      <w:pPr>
        <w:ind w:left="2247" w:hanging="144"/>
      </w:pPr>
      <w:rPr>
        <w:rFonts w:hint="default"/>
        <w:lang w:val="pt-PT" w:eastAsia="pt-PT" w:bidi="pt-PT"/>
      </w:rPr>
    </w:lvl>
    <w:lvl w:ilvl="3" w:tplc="427C1ADA">
      <w:numFmt w:val="bullet"/>
      <w:lvlText w:val="•"/>
      <w:lvlJc w:val="left"/>
      <w:pPr>
        <w:ind w:left="3301" w:hanging="144"/>
      </w:pPr>
      <w:rPr>
        <w:rFonts w:hint="default"/>
        <w:lang w:val="pt-PT" w:eastAsia="pt-PT" w:bidi="pt-PT"/>
      </w:rPr>
    </w:lvl>
    <w:lvl w:ilvl="4" w:tplc="88884BF8">
      <w:numFmt w:val="bullet"/>
      <w:lvlText w:val="•"/>
      <w:lvlJc w:val="left"/>
      <w:pPr>
        <w:ind w:left="4355" w:hanging="144"/>
      </w:pPr>
      <w:rPr>
        <w:rFonts w:hint="default"/>
        <w:lang w:val="pt-PT" w:eastAsia="pt-PT" w:bidi="pt-PT"/>
      </w:rPr>
    </w:lvl>
    <w:lvl w:ilvl="5" w:tplc="B8F2AF68">
      <w:numFmt w:val="bullet"/>
      <w:lvlText w:val="•"/>
      <w:lvlJc w:val="left"/>
      <w:pPr>
        <w:ind w:left="5409" w:hanging="144"/>
      </w:pPr>
      <w:rPr>
        <w:rFonts w:hint="default"/>
        <w:lang w:val="pt-PT" w:eastAsia="pt-PT" w:bidi="pt-PT"/>
      </w:rPr>
    </w:lvl>
    <w:lvl w:ilvl="6" w:tplc="98E87FD4">
      <w:numFmt w:val="bullet"/>
      <w:lvlText w:val="•"/>
      <w:lvlJc w:val="left"/>
      <w:pPr>
        <w:ind w:left="6463" w:hanging="144"/>
      </w:pPr>
      <w:rPr>
        <w:rFonts w:hint="default"/>
        <w:lang w:val="pt-PT" w:eastAsia="pt-PT" w:bidi="pt-PT"/>
      </w:rPr>
    </w:lvl>
    <w:lvl w:ilvl="7" w:tplc="59D6C180">
      <w:numFmt w:val="bullet"/>
      <w:lvlText w:val="•"/>
      <w:lvlJc w:val="left"/>
      <w:pPr>
        <w:ind w:left="7516" w:hanging="144"/>
      </w:pPr>
      <w:rPr>
        <w:rFonts w:hint="default"/>
        <w:lang w:val="pt-PT" w:eastAsia="pt-PT" w:bidi="pt-PT"/>
      </w:rPr>
    </w:lvl>
    <w:lvl w:ilvl="8" w:tplc="C706D510">
      <w:numFmt w:val="bullet"/>
      <w:lvlText w:val="•"/>
      <w:lvlJc w:val="left"/>
      <w:pPr>
        <w:ind w:left="8570" w:hanging="144"/>
      </w:pPr>
      <w:rPr>
        <w:rFonts w:hint="default"/>
        <w:lang w:val="pt-PT" w:eastAsia="pt-PT" w:bidi="pt-PT"/>
      </w:rPr>
    </w:lvl>
  </w:abstractNum>
  <w:abstractNum w:abstractNumId="19">
    <w:nsid w:val="7CF22710"/>
    <w:multiLevelType w:val="hybridMultilevel"/>
    <w:tmpl w:val="8EA84134"/>
    <w:lvl w:ilvl="0" w:tplc="EC1EF162">
      <w:numFmt w:val="bullet"/>
      <w:lvlText w:val=""/>
      <w:lvlJc w:val="left"/>
      <w:pPr>
        <w:ind w:left="479" w:hanging="360"/>
      </w:pPr>
      <w:rPr>
        <w:rFonts w:ascii="Wingdings" w:eastAsia="Wingdings" w:hAnsi="Wingdings" w:cs="Wingdings" w:hint="default"/>
        <w:w w:val="95"/>
        <w:sz w:val="16"/>
        <w:szCs w:val="16"/>
        <w:lang w:val="pt-PT" w:eastAsia="pt-PT" w:bidi="pt-PT"/>
      </w:rPr>
    </w:lvl>
    <w:lvl w:ilvl="1" w:tplc="C1127468">
      <w:numFmt w:val="bullet"/>
      <w:lvlText w:val="•"/>
      <w:lvlJc w:val="left"/>
      <w:pPr>
        <w:ind w:left="1505" w:hanging="360"/>
      </w:pPr>
      <w:rPr>
        <w:rFonts w:hint="default"/>
        <w:lang w:val="pt-PT" w:eastAsia="pt-PT" w:bidi="pt-PT"/>
      </w:rPr>
    </w:lvl>
    <w:lvl w:ilvl="2" w:tplc="22B27AC2">
      <w:numFmt w:val="bullet"/>
      <w:lvlText w:val="•"/>
      <w:lvlJc w:val="left"/>
      <w:pPr>
        <w:ind w:left="2530" w:hanging="360"/>
      </w:pPr>
      <w:rPr>
        <w:rFonts w:hint="default"/>
        <w:lang w:val="pt-PT" w:eastAsia="pt-PT" w:bidi="pt-PT"/>
      </w:rPr>
    </w:lvl>
    <w:lvl w:ilvl="3" w:tplc="0B54F616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2A5C62A2">
      <w:numFmt w:val="bullet"/>
      <w:lvlText w:val="•"/>
      <w:lvlJc w:val="left"/>
      <w:pPr>
        <w:ind w:left="4581" w:hanging="360"/>
      </w:pPr>
      <w:rPr>
        <w:rFonts w:hint="default"/>
        <w:lang w:val="pt-PT" w:eastAsia="pt-PT" w:bidi="pt-PT"/>
      </w:rPr>
    </w:lvl>
    <w:lvl w:ilvl="5" w:tplc="71A2EE0A">
      <w:numFmt w:val="bullet"/>
      <w:lvlText w:val="•"/>
      <w:lvlJc w:val="left"/>
      <w:pPr>
        <w:ind w:left="5607" w:hanging="360"/>
      </w:pPr>
      <w:rPr>
        <w:rFonts w:hint="default"/>
        <w:lang w:val="pt-PT" w:eastAsia="pt-PT" w:bidi="pt-PT"/>
      </w:rPr>
    </w:lvl>
    <w:lvl w:ilvl="6" w:tplc="BA52592E">
      <w:numFmt w:val="bullet"/>
      <w:lvlText w:val="•"/>
      <w:lvlJc w:val="left"/>
      <w:pPr>
        <w:ind w:left="6632" w:hanging="360"/>
      </w:pPr>
      <w:rPr>
        <w:rFonts w:hint="default"/>
        <w:lang w:val="pt-PT" w:eastAsia="pt-PT" w:bidi="pt-PT"/>
      </w:rPr>
    </w:lvl>
    <w:lvl w:ilvl="7" w:tplc="A8DA65C2">
      <w:numFmt w:val="bullet"/>
      <w:lvlText w:val="•"/>
      <w:lvlJc w:val="left"/>
      <w:pPr>
        <w:ind w:left="7657" w:hanging="360"/>
      </w:pPr>
      <w:rPr>
        <w:rFonts w:hint="default"/>
        <w:lang w:val="pt-PT" w:eastAsia="pt-PT" w:bidi="pt-PT"/>
      </w:rPr>
    </w:lvl>
    <w:lvl w:ilvl="8" w:tplc="422AC04A">
      <w:numFmt w:val="bullet"/>
      <w:lvlText w:val="•"/>
      <w:lvlJc w:val="left"/>
      <w:pPr>
        <w:ind w:left="8683" w:hanging="360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9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8"/>
  </w:num>
  <w:num w:numId="11">
    <w:abstractNumId w:val="3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2"/>
  </w:num>
  <w:num w:numId="17">
    <w:abstractNumId w:val="5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UYC/9nSxf5JYuwRLr9Gd5BWIFU=" w:salt="+1zalYKANG53P3Lmu3ij4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0"/>
    <w:rsid w:val="00050956"/>
    <w:rsid w:val="000536E5"/>
    <w:rsid w:val="000658AB"/>
    <w:rsid w:val="000701DB"/>
    <w:rsid w:val="00074970"/>
    <w:rsid w:val="00080E44"/>
    <w:rsid w:val="00082ED2"/>
    <w:rsid w:val="00085122"/>
    <w:rsid w:val="000C0D50"/>
    <w:rsid w:val="000D4F70"/>
    <w:rsid w:val="001504B8"/>
    <w:rsid w:val="001606F9"/>
    <w:rsid w:val="00182141"/>
    <w:rsid w:val="001A5BEB"/>
    <w:rsid w:val="001B788F"/>
    <w:rsid w:val="001C3E45"/>
    <w:rsid w:val="001F0E17"/>
    <w:rsid w:val="0021258B"/>
    <w:rsid w:val="002328C9"/>
    <w:rsid w:val="00243AA9"/>
    <w:rsid w:val="00246A2E"/>
    <w:rsid w:val="0027186E"/>
    <w:rsid w:val="00296A4E"/>
    <w:rsid w:val="002D1FFD"/>
    <w:rsid w:val="00364F3D"/>
    <w:rsid w:val="00396010"/>
    <w:rsid w:val="0039675C"/>
    <w:rsid w:val="003A7208"/>
    <w:rsid w:val="003A7F04"/>
    <w:rsid w:val="003B11FB"/>
    <w:rsid w:val="003D2A13"/>
    <w:rsid w:val="003E6B0F"/>
    <w:rsid w:val="0040179A"/>
    <w:rsid w:val="00424B32"/>
    <w:rsid w:val="00426B52"/>
    <w:rsid w:val="00472D67"/>
    <w:rsid w:val="00481018"/>
    <w:rsid w:val="004A2EAA"/>
    <w:rsid w:val="004E1B8D"/>
    <w:rsid w:val="004E6C2E"/>
    <w:rsid w:val="004F25B2"/>
    <w:rsid w:val="00506616"/>
    <w:rsid w:val="00514BB5"/>
    <w:rsid w:val="00532C83"/>
    <w:rsid w:val="00543757"/>
    <w:rsid w:val="00581CDF"/>
    <w:rsid w:val="005B4BCD"/>
    <w:rsid w:val="005C1241"/>
    <w:rsid w:val="005C1258"/>
    <w:rsid w:val="005C6853"/>
    <w:rsid w:val="0063503A"/>
    <w:rsid w:val="006A53DF"/>
    <w:rsid w:val="006A5E5C"/>
    <w:rsid w:val="006A7AB9"/>
    <w:rsid w:val="006D6F26"/>
    <w:rsid w:val="00721137"/>
    <w:rsid w:val="00731F47"/>
    <w:rsid w:val="007A5D1D"/>
    <w:rsid w:val="007B0837"/>
    <w:rsid w:val="007B20DC"/>
    <w:rsid w:val="00805C8A"/>
    <w:rsid w:val="00813EAB"/>
    <w:rsid w:val="00816654"/>
    <w:rsid w:val="0082459C"/>
    <w:rsid w:val="008305D4"/>
    <w:rsid w:val="008475CB"/>
    <w:rsid w:val="00853B4B"/>
    <w:rsid w:val="008911B2"/>
    <w:rsid w:val="008C1381"/>
    <w:rsid w:val="008E7AA8"/>
    <w:rsid w:val="008F29E0"/>
    <w:rsid w:val="008F3588"/>
    <w:rsid w:val="0092545A"/>
    <w:rsid w:val="00925821"/>
    <w:rsid w:val="0092685A"/>
    <w:rsid w:val="00926FC6"/>
    <w:rsid w:val="00930E9B"/>
    <w:rsid w:val="00983ABC"/>
    <w:rsid w:val="00A2704E"/>
    <w:rsid w:val="00A44EA1"/>
    <w:rsid w:val="00A57D1C"/>
    <w:rsid w:val="00AB2371"/>
    <w:rsid w:val="00B252AE"/>
    <w:rsid w:val="00B6293F"/>
    <w:rsid w:val="00B64B52"/>
    <w:rsid w:val="00B65412"/>
    <w:rsid w:val="00BA1B35"/>
    <w:rsid w:val="00BD060A"/>
    <w:rsid w:val="00BF3042"/>
    <w:rsid w:val="00C005CA"/>
    <w:rsid w:val="00C51EF8"/>
    <w:rsid w:val="00C55927"/>
    <w:rsid w:val="00CA2A4A"/>
    <w:rsid w:val="00CD331C"/>
    <w:rsid w:val="00CF08F5"/>
    <w:rsid w:val="00D14DE4"/>
    <w:rsid w:val="00D224E0"/>
    <w:rsid w:val="00D41818"/>
    <w:rsid w:val="00D45531"/>
    <w:rsid w:val="00D47D84"/>
    <w:rsid w:val="00D53B51"/>
    <w:rsid w:val="00D660F5"/>
    <w:rsid w:val="00DA1839"/>
    <w:rsid w:val="00DC6E37"/>
    <w:rsid w:val="00E0052D"/>
    <w:rsid w:val="00E30381"/>
    <w:rsid w:val="00E666CA"/>
    <w:rsid w:val="00E82DF1"/>
    <w:rsid w:val="00E84ECB"/>
    <w:rsid w:val="00E879E9"/>
    <w:rsid w:val="00E92364"/>
    <w:rsid w:val="00E9309D"/>
    <w:rsid w:val="00E94208"/>
    <w:rsid w:val="00F47307"/>
    <w:rsid w:val="00F74A6A"/>
    <w:rsid w:val="00F92BDC"/>
    <w:rsid w:val="00FB5085"/>
    <w:rsid w:val="00FC6198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styleId="Hyperlink">
    <w:name w:val="Hyperlink"/>
    <w:basedOn w:val="Fontepargpadro"/>
    <w:uiPriority w:val="99"/>
    <w:unhideWhenUsed/>
    <w:rsid w:val="00B64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styleId="Hyperlink">
    <w:name w:val="Hyperlink"/>
    <w:basedOn w:val="Fontepargpadro"/>
    <w:uiPriority w:val="99"/>
    <w:unhideWhenUsed/>
    <w:rsid w:val="00B6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foment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iasfome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7372-2BF7-41FE-9410-DA311F3E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Beatriz Simon Yazigi</dc:creator>
  <cp:lastModifiedBy>Anderson Antônio Alves Souto</cp:lastModifiedBy>
  <cp:revision>17</cp:revision>
  <cp:lastPrinted>2022-07-19T14:44:00Z</cp:lastPrinted>
  <dcterms:created xsi:type="dcterms:W3CDTF">2022-05-31T12:41:00Z</dcterms:created>
  <dcterms:modified xsi:type="dcterms:W3CDTF">2022-07-19T14:45:00Z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2018-12-20T00:00:00Z</vt:filetime>
  </property>
</Properties>
</file>