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9E" w:rsidRDefault="00D0779E" w:rsidP="00D0779E">
      <w:pPr>
        <w:pStyle w:val="textoalinhadoesquerd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ATA DO PRIMEIRO LEILÃO PÚBLICO GOIÁSFOMENTO EDITAL Nº 004/2021, REALIZADO NO DIA 13/12/2021, ÀS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15:00</w:t>
      </w:r>
      <w:proofErr w:type="gramEnd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HORAS, DO TIPO “MAIOR OFERTA”, TENDO POR OBJETO: LEILÃO PÚBLICO PARA VENDA “AD CORPUS” DE BENS IMÓVEIS URBANO DE NÃO USO PRÓPRIO LOCALIZADOS NO ESTADO DE GOIÁS, CONFORME DESCRIÇÃO DETALHADA NO ANEXO I DO EDITAL.</w:t>
      </w:r>
    </w:p>
    <w:p w:rsidR="00D0779E" w:rsidRDefault="00D0779E" w:rsidP="00D077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0779E" w:rsidRDefault="00D0779E" w:rsidP="00D0779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Às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15:00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horas do dia 13 de dezembro de 2021, na sede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LeiloMaster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 </w:t>
      </w:r>
      <w:r>
        <w:rPr>
          <w:rFonts w:ascii="Calibri" w:hAnsi="Calibri" w:cs="Calibri"/>
          <w:color w:val="000000"/>
          <w:sz w:val="27"/>
          <w:szCs w:val="27"/>
          <w:u w:val="single"/>
        </w:rPr>
        <w:t>Online</w:t>
      </w:r>
      <w:r>
        <w:rPr>
          <w:rFonts w:ascii="Calibri" w:hAnsi="Calibri" w:cs="Calibri"/>
          <w:color w:val="000000"/>
          <w:sz w:val="27"/>
          <w:szCs w:val="27"/>
        </w:rPr>
        <w:t>, através do site: </w:t>
      </w:r>
      <w:hyperlink r:id="rId5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www.leilomaster.com.br</w:t>
        </w:r>
      </w:hyperlink>
      <w:r>
        <w:rPr>
          <w:rFonts w:ascii="Calibri" w:hAnsi="Calibri" w:cs="Calibri"/>
          <w:color w:val="000000"/>
          <w:sz w:val="27"/>
          <w:szCs w:val="27"/>
        </w:rPr>
        <w:t xml:space="preserve">, intermediada pela Comissão Permanente de Licitação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GoiásFomento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designada pela Portaria nº 075/2021, observando o que consta do Processo Administrativo SEI nº 202100059001803, tendo sido conduzido pelo Leiloeiro Público Oficial, FELIPE GUIMARÃES CARRIJO, devidamente matriculado na Junta Comercial do Estado de Goiás-JUCEG sob o nº 039, regularmente publicado no Diário Oficial do Estado e em mais dois jornais de grande circulação no Estado de Goiás, em 26 de novembro de 2021. Faz-se saber que o leilão 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NÃO FOI REALIZADO,</w:t>
      </w:r>
      <w:r>
        <w:rPr>
          <w:rFonts w:ascii="Calibri" w:hAnsi="Calibri" w:cs="Calibri"/>
          <w:color w:val="000000"/>
          <w:sz w:val="27"/>
          <w:szCs w:val="27"/>
        </w:rPr>
        <w:t> devido à manifestação d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 xml:space="preserve">o devedor fiduciário em exercer direito de preferência sob o imóvel. Concluídos os procedimentos inerentes ao presente Leilão, a Presidente da Comissão Permanente de Licitação, autorizou o encerramento da sessão e a digitação da presente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Ata,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que lida e achada conforme, vai assinada pela Presidente e Membros da Comissão, a qual será submetida à apreciação da Gerência Jurídica-GEJUD da não realização do Leilão Publico e após à Autoridade Superior para ratificação e decisão sobre as providências que deverão ser adotadas por esta Comissão.</w:t>
      </w:r>
    </w:p>
    <w:p w:rsidR="00D0779E" w:rsidRDefault="00D0779E" w:rsidP="00D0779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D0779E" w:rsidRDefault="00D0779E" w:rsidP="00D0779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0779E" w:rsidRDefault="00D0779E" w:rsidP="00D0779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DANIELLA BORGES DE LIMA MARQUES</w:t>
      </w:r>
    </w:p>
    <w:p w:rsidR="00D0779E" w:rsidRDefault="00D0779E" w:rsidP="00D0779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Presidente da CPL</w:t>
      </w:r>
    </w:p>
    <w:p w:rsidR="00D0779E" w:rsidRDefault="00D0779E" w:rsidP="00D0779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Membros:</w:t>
      </w:r>
    </w:p>
    <w:p w:rsidR="00D0779E" w:rsidRDefault="00D0779E" w:rsidP="00D0779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D0779E" w:rsidRDefault="00D0779E" w:rsidP="00D0779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01 – KLYCIA LIMA SOARES;</w:t>
      </w:r>
    </w:p>
    <w:p w:rsidR="00D0779E" w:rsidRDefault="00D0779E" w:rsidP="00D0779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D0779E" w:rsidRDefault="00D0779E" w:rsidP="00D0779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02 - MARCELO GODÓI ARAÚJO;</w:t>
      </w:r>
    </w:p>
    <w:p w:rsidR="00D0779E" w:rsidRDefault="00D0779E" w:rsidP="00D0779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454BE" w:rsidRDefault="007454BE"/>
    <w:sectPr w:rsidR="00745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9E"/>
    <w:rsid w:val="007454BE"/>
    <w:rsid w:val="00D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">
    <w:name w:val="texto_alinhado_esquerda"/>
    <w:basedOn w:val="Normal"/>
    <w:rsid w:val="00D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77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779E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D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">
    <w:name w:val="texto_alinhado_esquerda"/>
    <w:basedOn w:val="Normal"/>
    <w:rsid w:val="00D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77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779E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D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omaster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Borges de Lima Marques</dc:creator>
  <cp:lastModifiedBy>Daniella Borges de Lima Marques</cp:lastModifiedBy>
  <cp:revision>1</cp:revision>
  <dcterms:created xsi:type="dcterms:W3CDTF">2022-01-03T12:15:00Z</dcterms:created>
  <dcterms:modified xsi:type="dcterms:W3CDTF">2022-01-03T12:16:00Z</dcterms:modified>
</cp:coreProperties>
</file>