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1FCF1" w14:textId="77777777" w:rsidR="009C5A6C" w:rsidRDefault="009C5A6C">
      <w:pPr>
        <w:rPr>
          <w:szCs w:val="24"/>
        </w:rPr>
      </w:pPr>
    </w:p>
    <w:p w14:paraId="710168F0" w14:textId="77777777" w:rsidR="009C5A6C" w:rsidRDefault="009C5A6C">
      <w:pPr>
        <w:pStyle w:val="Ttulo1"/>
        <w:rPr>
          <w:szCs w:val="24"/>
        </w:rPr>
      </w:pPr>
    </w:p>
    <w:p w14:paraId="5E23B2A7" w14:textId="77777777" w:rsidR="009C5A6C" w:rsidRDefault="008D4669">
      <w:pPr>
        <w:pStyle w:val="Ttulo1"/>
        <w:rPr>
          <w:szCs w:val="24"/>
        </w:rPr>
      </w:pPr>
      <w:r>
        <w:rPr>
          <w:szCs w:val="24"/>
        </w:rPr>
        <w:t>PARECER DO CONSELHO FISCAL</w:t>
      </w:r>
    </w:p>
    <w:p w14:paraId="1A898710" w14:textId="77777777" w:rsidR="009C5A6C" w:rsidRDefault="009C5A6C">
      <w:pPr>
        <w:jc w:val="center"/>
        <w:rPr>
          <w:b/>
          <w:szCs w:val="24"/>
        </w:rPr>
      </w:pPr>
    </w:p>
    <w:p w14:paraId="290F34D9" w14:textId="77777777" w:rsidR="009C5A6C" w:rsidRDefault="009C5A6C">
      <w:pPr>
        <w:jc w:val="center"/>
        <w:rPr>
          <w:b/>
          <w:szCs w:val="24"/>
        </w:rPr>
      </w:pPr>
    </w:p>
    <w:p w14:paraId="476B3FF9" w14:textId="77777777" w:rsidR="009C5A6C" w:rsidRDefault="009C5A6C">
      <w:pPr>
        <w:jc w:val="center"/>
        <w:rPr>
          <w:b/>
          <w:szCs w:val="24"/>
        </w:rPr>
      </w:pPr>
    </w:p>
    <w:p w14:paraId="788216CF" w14:textId="77777777" w:rsidR="009C5A6C" w:rsidRDefault="008D4669">
      <w:pPr>
        <w:spacing w:line="360" w:lineRule="auto"/>
        <w:rPr>
          <w:szCs w:val="24"/>
        </w:rPr>
      </w:pPr>
      <w:r>
        <w:rPr>
          <w:szCs w:val="24"/>
        </w:rPr>
        <w:t>Senhores Acionistas:</w:t>
      </w:r>
    </w:p>
    <w:p w14:paraId="31B1FDDC" w14:textId="77777777" w:rsidR="009C5A6C" w:rsidRDefault="009C5A6C">
      <w:pPr>
        <w:spacing w:line="360" w:lineRule="auto"/>
        <w:rPr>
          <w:szCs w:val="24"/>
        </w:rPr>
      </w:pPr>
    </w:p>
    <w:p w14:paraId="1464A1BD" w14:textId="70404C04" w:rsidR="009C5A6C" w:rsidRDefault="008D4669">
      <w:pPr>
        <w:widowControl w:val="0"/>
        <w:rPr>
          <w:szCs w:val="24"/>
        </w:rPr>
      </w:pPr>
      <w:r>
        <w:rPr>
          <w:szCs w:val="24"/>
        </w:rPr>
        <w:t xml:space="preserve">Os membros efetivos do Conselho Fiscal da Agência de Fomento </w:t>
      </w:r>
      <w:r w:rsidR="008F3E06">
        <w:rPr>
          <w:szCs w:val="24"/>
        </w:rPr>
        <w:t xml:space="preserve">de </w:t>
      </w:r>
      <w:r w:rsidR="006F3AF4">
        <w:rPr>
          <w:szCs w:val="24"/>
        </w:rPr>
        <w:t>Goiás</w:t>
      </w:r>
      <w:r>
        <w:rPr>
          <w:szCs w:val="24"/>
        </w:rPr>
        <w:t xml:space="preserve"> S/A</w:t>
      </w:r>
      <w:r w:rsidR="00730300">
        <w:rPr>
          <w:szCs w:val="24"/>
        </w:rPr>
        <w:t xml:space="preserve">, </w:t>
      </w:r>
      <w:r>
        <w:rPr>
          <w:szCs w:val="24"/>
        </w:rPr>
        <w:t xml:space="preserve">tendo examinado as Demonstrações Financeiras </w:t>
      </w:r>
      <w:r w:rsidR="00730300">
        <w:rPr>
          <w:szCs w:val="24"/>
        </w:rPr>
        <w:t>Consolidadas do</w:t>
      </w:r>
      <w:r>
        <w:rPr>
          <w:szCs w:val="24"/>
        </w:rPr>
        <w:t xml:space="preserve"> </w:t>
      </w:r>
      <w:r w:rsidRPr="00730300">
        <w:rPr>
          <w:szCs w:val="24"/>
        </w:rPr>
        <w:t>Conglomerado Prudencial</w:t>
      </w:r>
      <w:r>
        <w:rPr>
          <w:szCs w:val="24"/>
        </w:rPr>
        <w:t xml:space="preserve">, relativas ao exercício findo em 31 de dezembro de 2020, compreendendo </w:t>
      </w:r>
      <w:r>
        <w:t xml:space="preserve">o Balanço Patrimonial, a Demonstração do Resultado, a Demonstração do Resultado Abrangente, a Demonstração das Mutações do Patrimônio Líquido, a Demonstração dos Fluxos de Caixa, e as Notas Explicativas, bem como o </w:t>
      </w:r>
      <w:r>
        <w:rPr>
          <w:szCs w:val="24"/>
        </w:rPr>
        <w:t xml:space="preserve">Relatório da </w:t>
      </w:r>
      <w:r w:rsidR="008F3E06">
        <w:rPr>
          <w:szCs w:val="24"/>
        </w:rPr>
        <w:t xml:space="preserve">AUDIMEC – Auditores Independentes </w:t>
      </w:r>
      <w:r>
        <w:t xml:space="preserve"> S/S</w:t>
      </w:r>
      <w:r>
        <w:rPr>
          <w:szCs w:val="24"/>
        </w:rPr>
        <w:t xml:space="preserve">, apresentado </w:t>
      </w:r>
      <w:r w:rsidRPr="00730300">
        <w:rPr>
          <w:szCs w:val="24"/>
        </w:rPr>
        <w:t>sem ressalvas</w:t>
      </w:r>
      <w:r>
        <w:rPr>
          <w:szCs w:val="24"/>
        </w:rPr>
        <w:t>, expressando a opinião de que as referidas Demonstrações Financeiras representam adequadamente, em todos os aspectos relevantes, a posição patrimonial e financeira da Empresa, opinam pela sua aprovação.</w:t>
      </w:r>
    </w:p>
    <w:p w14:paraId="739D87B4" w14:textId="77777777" w:rsidR="009C5A6C" w:rsidRDefault="009C5A6C">
      <w:pPr>
        <w:rPr>
          <w:szCs w:val="24"/>
        </w:rPr>
      </w:pPr>
    </w:p>
    <w:p w14:paraId="7D6BFF7F" w14:textId="1F1A099F" w:rsidR="009C5A6C" w:rsidRDefault="006F3AF4" w:rsidP="006F3AF4">
      <w:pPr>
        <w:ind w:firstLine="2410"/>
        <w:jc w:val="right"/>
        <w:rPr>
          <w:szCs w:val="24"/>
        </w:rPr>
      </w:pPr>
      <w:r>
        <w:rPr>
          <w:szCs w:val="24"/>
        </w:rPr>
        <w:t>Goiânia</w:t>
      </w:r>
      <w:r w:rsidR="008D4669">
        <w:rPr>
          <w:szCs w:val="24"/>
        </w:rPr>
        <w:t xml:space="preserve">, </w:t>
      </w:r>
      <w:r w:rsidR="007C5E26">
        <w:rPr>
          <w:szCs w:val="24"/>
        </w:rPr>
        <w:t>03</w:t>
      </w:r>
      <w:r w:rsidR="00730300">
        <w:rPr>
          <w:szCs w:val="24"/>
        </w:rPr>
        <w:t xml:space="preserve"> de setembro de</w:t>
      </w:r>
      <w:r w:rsidR="008F3E06">
        <w:rPr>
          <w:szCs w:val="24"/>
        </w:rPr>
        <w:t xml:space="preserve"> 2021</w:t>
      </w:r>
      <w:r w:rsidR="00BA02C0">
        <w:rPr>
          <w:szCs w:val="24"/>
        </w:rPr>
        <w:t>.</w:t>
      </w:r>
    </w:p>
    <w:p w14:paraId="333595C3" w14:textId="77777777" w:rsidR="009C5A6C" w:rsidRDefault="008D4669">
      <w:pPr>
        <w:tabs>
          <w:tab w:val="left" w:pos="3340"/>
        </w:tabs>
        <w:rPr>
          <w:szCs w:val="24"/>
        </w:rPr>
      </w:pPr>
      <w:r>
        <w:rPr>
          <w:szCs w:val="24"/>
        </w:rPr>
        <w:tab/>
      </w:r>
    </w:p>
    <w:p w14:paraId="29BF1F9A" w14:textId="77777777" w:rsidR="009C5A6C" w:rsidRDefault="009C5A6C">
      <w:pPr>
        <w:tabs>
          <w:tab w:val="left" w:pos="3340"/>
        </w:tabs>
        <w:rPr>
          <w:szCs w:val="24"/>
        </w:rPr>
      </w:pPr>
    </w:p>
    <w:p w14:paraId="242C0E8B" w14:textId="77777777" w:rsidR="009C5A6C" w:rsidRDefault="009C5A6C">
      <w:pPr>
        <w:rPr>
          <w:szCs w:val="24"/>
        </w:rPr>
      </w:pPr>
    </w:p>
    <w:p w14:paraId="4936BBCB" w14:textId="77777777" w:rsidR="009C5A6C" w:rsidRDefault="009C5A6C">
      <w:pPr>
        <w:rPr>
          <w:szCs w:val="24"/>
        </w:rPr>
      </w:pPr>
    </w:p>
    <w:p w14:paraId="53CF37A8" w14:textId="049293EB" w:rsidR="009C5A6C" w:rsidRDefault="008F3E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FABRÍCIO BORGES AMARAL</w:t>
      </w:r>
    </w:p>
    <w:p w14:paraId="064146FC" w14:textId="7043E3B5" w:rsidR="006F3AF4" w:rsidRDefault="006F3A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Conselheiro</w:t>
      </w:r>
      <w:bookmarkStart w:id="0" w:name="_GoBack"/>
      <w:bookmarkEnd w:id="0"/>
    </w:p>
    <w:p w14:paraId="70888A29" w14:textId="77777777" w:rsidR="009C5A6C" w:rsidRDefault="009C5A6C">
      <w:pPr>
        <w:jc w:val="center"/>
        <w:rPr>
          <w:b/>
          <w:sz w:val="22"/>
          <w:szCs w:val="22"/>
        </w:rPr>
      </w:pPr>
    </w:p>
    <w:p w14:paraId="61E2139C" w14:textId="77777777" w:rsidR="006F3AF4" w:rsidRDefault="006F3AF4">
      <w:pPr>
        <w:jc w:val="center"/>
        <w:rPr>
          <w:b/>
          <w:sz w:val="22"/>
          <w:szCs w:val="22"/>
        </w:rPr>
      </w:pPr>
    </w:p>
    <w:p w14:paraId="0B2562E9" w14:textId="77777777" w:rsidR="009C5A6C" w:rsidRDefault="009C5A6C">
      <w:pPr>
        <w:jc w:val="center"/>
        <w:rPr>
          <w:b/>
          <w:sz w:val="22"/>
          <w:szCs w:val="22"/>
        </w:rPr>
      </w:pPr>
    </w:p>
    <w:p w14:paraId="34503B1E" w14:textId="77777777" w:rsidR="009C5A6C" w:rsidRDefault="009C5A6C">
      <w:pPr>
        <w:jc w:val="center"/>
        <w:rPr>
          <w:b/>
          <w:sz w:val="22"/>
          <w:szCs w:val="22"/>
        </w:rPr>
      </w:pPr>
    </w:p>
    <w:p w14:paraId="479E4E10" w14:textId="4C73FE7F" w:rsidR="006F3AF4" w:rsidRDefault="007303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PAULO DE AGUIAR ALMEIDA</w:t>
      </w:r>
    </w:p>
    <w:p w14:paraId="00D98E9C" w14:textId="3AF61A7F" w:rsidR="006F3AF4" w:rsidRDefault="006F3A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Conselheiro </w:t>
      </w:r>
    </w:p>
    <w:p w14:paraId="0E6348E4" w14:textId="11F002A3" w:rsidR="006F3AF4" w:rsidRDefault="006F3AF4">
      <w:pPr>
        <w:jc w:val="center"/>
        <w:rPr>
          <w:b/>
          <w:sz w:val="22"/>
          <w:szCs w:val="22"/>
        </w:rPr>
      </w:pPr>
    </w:p>
    <w:p w14:paraId="3FA1D658" w14:textId="77838E43" w:rsidR="006F3AF4" w:rsidRDefault="006F3AF4">
      <w:pPr>
        <w:jc w:val="center"/>
        <w:rPr>
          <w:b/>
          <w:sz w:val="22"/>
          <w:szCs w:val="22"/>
        </w:rPr>
      </w:pPr>
    </w:p>
    <w:p w14:paraId="0CF595C2" w14:textId="77777777" w:rsidR="006F3AF4" w:rsidRDefault="006F3AF4">
      <w:pPr>
        <w:jc w:val="center"/>
        <w:rPr>
          <w:b/>
          <w:sz w:val="22"/>
          <w:szCs w:val="22"/>
        </w:rPr>
      </w:pPr>
    </w:p>
    <w:p w14:paraId="0D36A0B2" w14:textId="77777777" w:rsidR="006F3AF4" w:rsidRDefault="006F3AF4">
      <w:pPr>
        <w:jc w:val="center"/>
        <w:rPr>
          <w:b/>
          <w:sz w:val="22"/>
          <w:szCs w:val="22"/>
        </w:rPr>
      </w:pPr>
    </w:p>
    <w:p w14:paraId="04F8C9C4" w14:textId="6D78F130" w:rsidR="009C5A6C" w:rsidRDefault="008F3E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PLÍNIO CÉSAR LUCAS VIANA </w:t>
      </w:r>
    </w:p>
    <w:p w14:paraId="53C99D4C" w14:textId="70E2307A" w:rsidR="006F3AF4" w:rsidRDefault="006F3A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Conselheiro</w:t>
      </w:r>
    </w:p>
    <w:p w14:paraId="57610BD7" w14:textId="306A9994" w:rsidR="009C5A6C" w:rsidRDefault="008D4669">
      <w:pPr>
        <w:rPr>
          <w:b/>
          <w:sz w:val="22"/>
          <w:szCs w:val="24"/>
        </w:rPr>
      </w:pPr>
      <w:r>
        <w:rPr>
          <w:b/>
          <w:sz w:val="22"/>
          <w:szCs w:val="24"/>
        </w:rPr>
        <w:tab/>
      </w:r>
      <w:r>
        <w:rPr>
          <w:b/>
          <w:sz w:val="22"/>
          <w:szCs w:val="24"/>
        </w:rPr>
        <w:tab/>
      </w:r>
      <w:r>
        <w:rPr>
          <w:b/>
          <w:sz w:val="22"/>
          <w:szCs w:val="24"/>
        </w:rPr>
        <w:tab/>
      </w:r>
      <w:r>
        <w:rPr>
          <w:b/>
          <w:sz w:val="22"/>
          <w:szCs w:val="24"/>
        </w:rPr>
        <w:tab/>
      </w:r>
      <w:r>
        <w:rPr>
          <w:b/>
          <w:sz w:val="22"/>
          <w:szCs w:val="24"/>
        </w:rPr>
        <w:tab/>
        <w:t xml:space="preserve"> </w:t>
      </w:r>
    </w:p>
    <w:sectPr w:rsidR="009C5A6C">
      <w:pgSz w:w="11906" w:h="16838"/>
      <w:pgMar w:top="2268" w:right="1418" w:bottom="1418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6C"/>
    <w:rsid w:val="00423CCA"/>
    <w:rsid w:val="004B1485"/>
    <w:rsid w:val="006F3AF4"/>
    <w:rsid w:val="00730300"/>
    <w:rsid w:val="007C5E26"/>
    <w:rsid w:val="008D4669"/>
    <w:rsid w:val="008F3E06"/>
    <w:rsid w:val="009C5A6C"/>
    <w:rsid w:val="00BA02C0"/>
    <w:rsid w:val="00E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C95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Arial" w:hAnsi="Arial" w:cs="Arial"/>
      <w:sz w:val="24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Fontepargpadro1">
    <w:name w:val="Fonte parág. padrão1"/>
  </w:style>
  <w:style w:type="character" w:customStyle="1" w:styleId="Corpodetexto2Char">
    <w:name w:val="Corpo de texto 2 Char"/>
    <w:rPr>
      <w:rFonts w:ascii="Arial" w:hAnsi="Arial" w:cs="Arial"/>
      <w:b/>
      <w:sz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rPr>
      <w:b/>
    </w:rPr>
  </w:style>
  <w:style w:type="paragraph" w:styleId="Recuodecorpodetexto">
    <w:name w:val="Body Text Indent"/>
    <w:basedOn w:val="Normal"/>
    <w:pPr>
      <w:spacing w:line="480" w:lineRule="auto"/>
      <w:ind w:firstLine="708"/>
    </w:pPr>
    <w:rPr>
      <w:sz w:val="22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rFonts w:ascii="Arial" w:hAnsi="Arial" w:cs="Arial"/>
      <w:sz w:val="24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Fontepargpadro1">
    <w:name w:val="Fonte parág. padrão1"/>
  </w:style>
  <w:style w:type="character" w:customStyle="1" w:styleId="Corpodetexto2Char">
    <w:name w:val="Corpo de texto 2 Char"/>
    <w:rPr>
      <w:rFonts w:ascii="Arial" w:hAnsi="Arial" w:cs="Arial"/>
      <w:b/>
      <w:sz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rPr>
      <w:b/>
    </w:rPr>
  </w:style>
  <w:style w:type="paragraph" w:styleId="Recuodecorpodetexto">
    <w:name w:val="Body Text Indent"/>
    <w:basedOn w:val="Normal"/>
    <w:pPr>
      <w:spacing w:line="480" w:lineRule="auto"/>
      <w:ind w:firstLine="708"/>
    </w:pPr>
    <w:rPr>
      <w:sz w:val="22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ento.FOMENTO\Desktop\1-%20SEGER-%202020\C%20FISCAL\106&#170;%20-%20C%20FISCAL%2016%20MAR&#199;O%2021\PARECER%20CONSELHO%20FISCAL%20mar&#231;o%202021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PARECER CONSELHO FISCAL março 2021</Template>
  <TotalTime>1815</TotalTime>
  <Pages>1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DO CONSELHO FISCAL</vt:lpstr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DO CONSELHO FISCAL</dc:title>
  <dc:subject/>
  <dc:creator>Fomento Parana</dc:creator>
  <cp:keywords/>
  <dc:description/>
  <cp:lastModifiedBy>Vandeir Junior Carneiro Silv</cp:lastModifiedBy>
  <cp:revision>6</cp:revision>
  <cp:lastPrinted>2021-08-16T19:18:00Z</cp:lastPrinted>
  <dcterms:created xsi:type="dcterms:W3CDTF">2021-08-16T19:01:00Z</dcterms:created>
  <dcterms:modified xsi:type="dcterms:W3CDTF">2021-12-09T12:45:00Z</dcterms:modified>
</cp:coreProperties>
</file>