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vsd" ContentType="application/vnd.visio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2" w:rsidRDefault="00B80C9C" w:rsidP="00B938F2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5" o:spid="_x0000_s1026" type="#_x0000_t202" style="position:absolute;left:0;text-align:left;margin-left:409.55pt;margin-top:.95pt;width:156pt;height:639.15pt;z-index:-251664896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" fillcolor="#2e74b5 [2404]" stroked="f">
            <v:fill opacity="13107f"/>
            <v:textbox inset="0,0,0,0">
              <w:txbxContent>
                <w:p w:rsidR="00AA34FF" w:rsidRDefault="00AA34FF" w:rsidP="00B938F2">
                  <w:r>
                    <w:t xml:space="preserve">     </w:t>
                  </w:r>
                </w:p>
              </w:txbxContent>
            </v:textbox>
            <w10:wrap anchorx="page" anchory="margin"/>
          </v:shape>
        </w:pict>
      </w:r>
      <w:r>
        <w:rPr>
          <w:noProof/>
          <w:lang w:eastAsia="pt-BR"/>
        </w:rPr>
        <w:pict>
          <v:group id="Grupo 87" o:spid="_x0000_s1027" style="position:absolute;left:0;text-align:left;margin-left:27.75pt;margin-top:.95pt;width:292.3pt;height:248.75pt;z-index:251649536" coordorigin="-468,-156" coordsize="5846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">
            <v:shape id="Text Box 92" o:spid="_x0000_s1028" type="#_x0000_t202" style="position:absolute;left:-468;top:-156;width:5846;height:4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zCr8A&#10;AADbAAAADwAAAGRycy9kb3ducmV2LnhtbERPzYrCMBC+C75DGMHLoqmLK1KNUoQFRQS1fYChGdvS&#10;ZlKaqPXtzUHw+PH9r7e9acSDOldZVjCbRiCIc6srLhRk6f9kCcJ5ZI2NZVLwIgfbzXCwxljbJ1/o&#10;cfWFCCHsYlRQet/GUrq8JINualviwN1sZ9AH2BVSd/gM4aaRv1G0kAYrDg0ltrQrKa+vd6OgxmOS&#10;/R3Op3sm+336kybHeV0oNR71yQqEp95/xR/3XitYhrH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7MKvwAAANsAAAAPAAAAAAAAAAAAAAAAAJgCAABkcnMvZG93bnJl&#10;di54bWxQSwUGAAAAAAQABAD1AAAAhAMAAAAA&#10;" fillcolor="#036" stroked="f">
              <v:fill opacity="51143f"/>
              <v:textbox inset="0,0,0,0">
                <w:txbxContent>
                  <w:p w:rsidR="00AA34FF" w:rsidRDefault="00AA34FF" w:rsidP="00B938F2"/>
                </w:txbxContent>
              </v:textbox>
            </v:shape>
            <v:shape id="Text Box 73" o:spid="_x0000_s1029" type="#_x0000_t202" style="position:absolute;width:3950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<v:textbox>
                <w:txbxContent>
                  <w:p w:rsidR="00AA34FF" w:rsidRDefault="00AA34FF" w:rsidP="00B938F2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  <w:lang w:eastAsia="pt-BR"/>
        </w:rPr>
        <w:pict>
          <v:group id="Grupo 95" o:spid="_x0000_s1030" style="position:absolute;left:0;text-align:left;margin-left:9pt;margin-top:-18pt;width:522.45pt;height:680.1pt;z-index:-251673088" coordsize="10449,1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">
            <v:shape id="Text Box 138" o:spid="_x0000_s1031" type="#_x0000_t202" style="position:absolute;top:360;width:147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ZD8QA&#10;AADcAAAADwAAAGRycy9kb3ducmV2LnhtbESPzWsCMRDF74X+D2GE3mqihyJbo4goePDiB+px2Mx+&#10;0M1kSVJ3+993DoXeZnhv3vvNcj36Tj0ppjawhdnUgCIug2u5tnC97N8XoFJGdtgFJgs/lGC9en1Z&#10;YuHCwCd6nnOtJIRTgRaanPtC61Q25DFNQ08sWhWixyxrrLWLOEi47/TcmA/tsWVpaLCnbUPl1/nb&#10;W3jMTmY47OnS3qp7qsZ47Hb3hbVvk3HzCSrTmP/Nf9cHJ/hG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+2Q/EAAAA3AAAAA8AAAAAAAAAAAAAAAAAmAIAAGRycy9k&#10;b3ducmV2LnhtbFBLBQYAAAAABAAEAPUAAACJAwAAAAA=&#10;" filled="f" fillcolor="#9c0" stroked="f" strokecolor="gray">
              <v:textbox style="mso-fit-shape-to-text:t" inset=",7.2pt,,7.2pt">
                <w:txbxContent>
                  <w:p w:rsidR="00AA34FF" w:rsidRDefault="00AA34FF" w:rsidP="00B938F2"/>
                </w:txbxContent>
              </v:textbox>
            </v:shape>
            <v:shape id="Text Box 139" o:spid="_x0000_s1032" type="#_x0000_t202" style="position:absolute;left:3064;top:8460;width:147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8lMAA&#10;AADcAAAADwAAAGRycy9kb3ducmV2LnhtbERPS4vCMBC+L/gfwgje1qQeRLpGEVHw4EVd1j0OzfSB&#10;zaQk0dZ/b4SFvc3H95zlerCteJAPjWMN2VSBIC6cabjS8H3Zfy5AhIhssHVMGp4UYL0afSwxN67n&#10;Ez3OsRIphEOOGuoYu1zKUNRkMUxdR5y40nmLMUFfSeOxT+G2lTOl5tJiw6mhxo62NRW3891q+M1O&#10;qj/s6dL8lNdQDv7Y7q4LrSfjYfMFItIQ/8V/7oNJ81UG72fS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J8lM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AA34FF" w:rsidRDefault="00AA34FF" w:rsidP="00B938F2"/>
                </w:txbxContent>
              </v:textbox>
            </v:shape>
            <v:shape id="Text Box 160" o:spid="_x0000_s1033" type="#_x0000_t202" style="position:absolute;left:378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i48AA&#10;AADcAAAADwAAAGRycy9kb3ducmV2LnhtbERPyYoCMRC9D/gPoQRvY6IHkdYoIgoe5uKCeiw61Qt2&#10;Kk0S7Z6/N8LA3Orx1lque9uIF/lQO9YwGSsQxLkzNZcaLuf99xxEiMgGG8ek4ZcCrFeDryVmxnV8&#10;pNcpliKFcMhQQxVjm0kZ8ooshrFriRNXOG8xJuhLaTx2Kdw2cqrUTFqsOTVU2NK2ovxxeloN98lR&#10;dYc9netrcQtF73+a3W2u9WjYbxYgIvXxX/znPpg0X03h80y6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Di48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AA34FF" w:rsidRDefault="00AA34FF" w:rsidP="00B938F2"/>
                </w:txbxContent>
              </v:textbox>
            </v:shape>
            <v:shape id="Text Box 184" o:spid="_x0000_s1034" type="#_x0000_t202" style="position:absolute;left:9180;top:36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HeMAA&#10;AADcAAAADwAAAGRycy9kb3ducmV2LnhtbERPS2sCMRC+F/wPYYTeamILIqtRRBQ89OID9ThsZh+4&#10;mSxJ6m7/vREEb/PxPWe+7G0j7uRD7VjDeKRAEOfO1FxqOB23X1MQISIbbByThn8KsFwMPuaYGdfx&#10;nu6HWIoUwiFDDVWMbSZlyCuyGEauJU5c4bzFmKAvpfHYpXDbyG+lJtJizamhwpbWFeW3w5/VcB3v&#10;Vbfb0rE+F5dQ9P632VymWn8O+9UMRKQ+vsUv986k+eoH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xHeM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AA34FF" w:rsidRDefault="00AA34FF" w:rsidP="00B938F2"/>
                </w:txbxContent>
              </v:textbox>
            </v:shape>
            <v:shape id="Text Box 185" o:spid="_x0000_s1035" type="#_x0000_t202" style="position:absolute;left:144;top:972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6l8AA&#10;AADcAAAADwAAAGRycy9kb3ducmV2LnhtbERPS2sCMRC+F/wPYYTeamKhIqtRRBQ89OID9ThsZh+4&#10;mSxJ6m7/vREEb/PxPWe+7G0j7uRD7VjDeKRAEOfO1FxqOB23X1MQISIbbByThn8KsFwMPuaYGdfx&#10;nu6HWIoUwiFDDVWMbSZlyCuyGEauJU5c4bzFmKAvpfHYpXDbyG+lJtJizamhwpbWFeW3w5/VcB3v&#10;Vbfb0rE+F5dQ9P632VymWn8O+9UMRKQ+vsUv986k+eoH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l6l8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AA34FF" w:rsidRDefault="00AA34FF" w:rsidP="00B938F2"/>
                </w:txbxContent>
              </v:textbox>
            </v:shape>
            <v:shape id="Text Box 186" o:spid="_x0000_s1036" type="#_x0000_t202" style="position:absolute;left:5664;top:1302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4MAA&#10;AADcAAAADwAAAGRycy9kb3ducmV2LnhtbERPyYoCMRC9D/gPoQRvY+IcRFqjiCh4mIsL6rHoVC/Y&#10;qTRJtNu/N8LA3Orx1lqsetuIJ/lQO9YwGSsQxLkzNZcazqfd9wxEiMgGG8ek4UUBVsvB1wIz4zo+&#10;0PMYS5FCOGSooYqxzaQMeUUWw9i1xIkrnLcYE/SlNB67FG4b+aPUVFqsOTVU2NKmovx+fFgNt8lB&#10;dfsdnepLcQ1F73+b7XWm9WjYr+cgIvXxX/zn3ps0X03h80y6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vk4M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AA34FF" w:rsidRDefault="00AA34FF" w:rsidP="00B938F2"/>
                </w:txbxContent>
              </v:textbox>
            </v:shape>
          </v:group>
        </w:pict>
      </w:r>
      <w:r>
        <w:rPr>
          <w:noProof/>
          <w:lang w:eastAsia="pt-BR"/>
        </w:rPr>
        <w:pict>
          <v:shape id="Caixa de texto 94" o:spid="_x0000_s1037" type="#_x0000_t202" style="position:absolute;left:0;text-align:left;margin-left:33.4pt;margin-top:1040.75pt;width:358.25pt;height:24.6pt;z-index: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jxtw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" filled="f" stroked="f">
            <v:textbox inset="0,0,0,0">
              <w:txbxContent>
                <w:p w:rsidR="00AA34FF" w:rsidRDefault="00AA34FF" w:rsidP="00B938F2">
                  <w:pPr>
                    <w:pStyle w:val="ArticleHeading"/>
                  </w:pPr>
                  <w:r>
                    <w:t>Finalidade e Estrutura</w:t>
                  </w:r>
                </w:p>
                <w:p w:rsidR="00AA34FF" w:rsidRDefault="00AA34FF" w:rsidP="00B938F2">
                  <w:pPr>
                    <w:rPr>
                      <w:color w:val="3366FF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93" o:spid="_x0000_s1064" type="#_x0000_t202" style="position:absolute;left:0;text-align:left;margin-left:234pt;margin-top:1111.35pt;width:169.4pt;height:207.2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79" o:spid="_x0000_s1039" type="#_x0000_t202" style="position:absolute;left:0;text-align:left;margin-left:423pt;margin-top:984.2pt;width:21.9pt;height:22.95pt;z-index:2516454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" filled="f" stroked="f">
            <v:textbox style="mso-fit-shape-to-text: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77" o:spid="_x0000_s1040" type="#_x0000_t202" style="position:absolute;left:0;text-align:left;margin-left:33.4pt;margin-top:1111.25pt;width:182.6pt;height:186.9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" filled="f" stroked="f">
            <v:textbox style="mso-next-textbox:#Caixa de texto 93" inset="0,0,0,0">
              <w:txbxContent>
                <w:p w:rsidR="00AA34FF" w:rsidRDefault="00AA34FF" w:rsidP="00B938F2">
                  <w:pPr>
                    <w:spacing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szCs w:val="16"/>
                    </w:rPr>
                    <w:t xml:space="preserve">Dentre as funções da Ouvidoria é possível citar duas consideradas como primordiais. A primeira é registrar e analisar as reclamações, sugestões, denúncias e elogios, oriundos da sociedade. A segunda é </w:t>
                  </w:r>
                  <w:r>
                    <w:rPr>
                      <w:sz w:val="20"/>
                    </w:rPr>
                    <w:t>produzir relatórios estratégicos que transmitam as impressões e os</w:t>
                  </w:r>
                  <w:r>
                    <w:rPr>
                      <w:rStyle w:val="apple-style-span"/>
                      <w:rFonts w:ascii="Verdana" w:hAnsi="Verdana"/>
                      <w:color w:val="55758A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problemas, apontados pelos cidadãos. </w:t>
                  </w:r>
                </w:p>
                <w:p w:rsidR="00AA34FF" w:rsidRDefault="00AA34FF" w:rsidP="00B938F2">
                  <w:pPr>
                    <w:spacing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Estas informações subsidiam a gestão da Instituição em prol do cumprimento do seu papel.</w:t>
                  </w:r>
                </w:p>
                <w:p w:rsidR="00AA34FF" w:rsidRDefault="00AA34FF" w:rsidP="00B938F2">
                  <w:pPr>
                    <w:spacing w:after="60"/>
                    <w:jc w:val="both"/>
                    <w:rPr>
                      <w:sz w:val="20"/>
                    </w:rPr>
                  </w:pPr>
                </w:p>
                <w:p w:rsidR="00AA34FF" w:rsidRDefault="00AA34FF" w:rsidP="00B938F2">
                  <w:pPr>
                    <w:spacing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Atualmente, a Ouvidoria é composta pelo Ouvidor titular e uma Ouvidora Substituta recém-renomeada (ambos certificados), e que integram o quadro de empregados (conforme rege o Estatuto da Goiásfomento).  Conta ainda com o auxílio de uma estagiária do curso de Administração apoiando as atividades. </w:t>
                  </w:r>
                </w:p>
                <w:p w:rsidR="00AA34FF" w:rsidRDefault="00AA34FF" w:rsidP="00B938F2">
                  <w:pPr>
                    <w:spacing w:after="60"/>
                    <w:jc w:val="both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86" o:spid="_x0000_s1041" type="#_x0000_t202" style="position:absolute;left:0;text-align:left;margin-left:70pt;margin-top:124.5pt;width:247.7pt;height:194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" filled="f" stroked="f">
            <v:textbox inset="0,0,0,0">
              <w:txbxContent>
                <w:p w:rsidR="00AA34FF" w:rsidRDefault="00AA34FF" w:rsidP="00293F65">
                  <w:pPr>
                    <w:pStyle w:val="CaptionTextWhite"/>
                    <w:spacing w:after="1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550C3">
                    <w:rPr>
                      <w:rFonts w:ascii="Arial" w:hAnsi="Arial" w:cs="Arial"/>
                      <w:b/>
                      <w:sz w:val="28"/>
                      <w:szCs w:val="28"/>
                    </w:rPr>
                    <w:t>Relatório Semestral</w:t>
                  </w:r>
                </w:p>
                <w:p w:rsidR="00AA34FF" w:rsidRDefault="00AA34FF" w:rsidP="00293F65">
                  <w:pPr>
                    <w:pStyle w:val="CaptionTextWhite"/>
                    <w:spacing w:after="1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A34FF" w:rsidRPr="009F1FC9" w:rsidRDefault="00AA34FF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Diretor </w:t>
                  </w:r>
                  <w:r w:rsidRPr="009F1FC9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Presidente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A34FF" w:rsidRDefault="00AA34FF" w:rsidP="00293F65">
                  <w:pPr>
                    <w:pStyle w:val="CaptionTextWhite"/>
                    <w:spacing w:after="12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Rivael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Aguiar Pereira</w:t>
                  </w:r>
                </w:p>
                <w:p w:rsidR="00AA34FF" w:rsidRDefault="00AA34FF" w:rsidP="004C0311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C0311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Diretor Administrativo e Financeiro</w:t>
                  </w:r>
                </w:p>
                <w:p w:rsidR="00AA34FF" w:rsidRPr="004C0311" w:rsidRDefault="00AA34FF" w:rsidP="004C0311">
                  <w:pPr>
                    <w:pStyle w:val="CaptionTextWhite"/>
                    <w:spacing w:after="12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José Alves Queiroz</w:t>
                  </w:r>
                </w:p>
                <w:p w:rsidR="00AA34FF" w:rsidRPr="009F1FC9" w:rsidRDefault="00AA34FF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1FC9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Diretor de Operações</w:t>
                  </w:r>
                </w:p>
                <w:p w:rsidR="00AA34FF" w:rsidRPr="009F1FC9" w:rsidRDefault="00AA34FF" w:rsidP="00293F65">
                  <w:pPr>
                    <w:pStyle w:val="CaptionTextWhite"/>
                    <w:spacing w:after="12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Fernando Freitas Silva</w:t>
                  </w:r>
                </w:p>
                <w:p w:rsidR="00AA34FF" w:rsidRPr="009F1FC9" w:rsidRDefault="00AA34FF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1FC9">
                    <w:rPr>
                      <w:rFonts w:ascii="Arial" w:hAnsi="Arial" w:cs="Arial"/>
                      <w:b/>
                      <w:sz w:val="18"/>
                      <w:szCs w:val="18"/>
                    </w:rPr>
                    <w:t>Ouvidor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Titular</w:t>
                  </w:r>
                </w:p>
                <w:p w:rsidR="00AA34FF" w:rsidRPr="009F1FC9" w:rsidRDefault="00AA34FF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Halilton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Palhares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Pedroza</w:t>
                  </w:r>
                  <w:proofErr w:type="spellEnd"/>
                </w:p>
                <w:p w:rsidR="00AA34FF" w:rsidRDefault="00AA34FF" w:rsidP="00B938F2">
                  <w:pPr>
                    <w:pStyle w:val="CaptionTextWhite"/>
                  </w:pPr>
                </w:p>
              </w:txbxContent>
            </v:textbox>
            <w10:wrap anchorx="page" anchory="page"/>
          </v:shape>
        </w:pict>
      </w: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84" o:spid="_x0000_s1042" type="#_x0000_t202" style="position:absolute;left:0;text-align:left;margin-left:413.05pt;margin-top:115.45pt;width:136.75pt;height:200.1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" filled="f" stroked="f" strokecolor="gray" strokeweight=".25pt">
            <v:textbox inset=",14.4pt,,0">
              <w:txbxContent>
                <w:p w:rsidR="00AA34FF" w:rsidRDefault="00AA34FF" w:rsidP="00B938F2">
                  <w:pPr>
                    <w:pStyle w:val="QuoteText"/>
                    <w:spacing w:line="280" w:lineRule="atLeast"/>
                  </w:pPr>
                  <w:r>
                    <w:t>"Uma Ouvidoria, por excelência, deve ser a representação da voz do cidadão na organização, direcionando ações de melhorias, fidelizando clientes e gerando o valor que antes era obtido em pequenas interações com a organização."</w:t>
                  </w: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83" o:spid="_x0000_s1043" type="#_x0000_t202" style="position:absolute;left:0;text-align:left;margin-left:413.8pt;margin-top:301.2pt;width:146.25pt;height:411.3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" filled="f" stroked="f">
            <v:textbox inset="0,0,0,0">
              <w:txbxContent>
                <w:p w:rsidR="00AA34FF" w:rsidRDefault="00AA34FF" w:rsidP="00B938F2">
                  <w:pPr>
                    <w:pStyle w:val="QuoteTextLeftAlign"/>
                    <w:pBdr>
                      <w:bottom w:val="single" w:sz="12" w:space="1" w:color="44546A" w:themeColor="text2"/>
                    </w:pBdr>
                  </w:pPr>
                </w:p>
                <w:p w:rsidR="00AA34FF" w:rsidRDefault="00AA34FF" w:rsidP="00B938F2">
                  <w:pPr>
                    <w:pStyle w:val="QuoteTextLeftAlign"/>
                    <w:pBdr>
                      <w:bottom w:val="single" w:sz="12" w:space="1" w:color="44546A" w:themeColor="text2"/>
                    </w:pBdr>
                  </w:pPr>
                </w:p>
                <w:p w:rsidR="00AA34FF" w:rsidRDefault="00AA34FF" w:rsidP="00B938F2">
                  <w:pPr>
                    <w:pStyle w:val="QuoteTextLeftAlign"/>
                    <w:pBdr>
                      <w:bottom w:val="single" w:sz="12" w:space="1" w:color="44546A" w:themeColor="text2"/>
                    </w:pBdr>
                  </w:pPr>
                  <w:r>
                    <w:t xml:space="preserve">Apresentação </w:t>
                  </w:r>
                </w:p>
                <w:p w:rsidR="00AA34FF" w:rsidRDefault="00AA34FF" w:rsidP="00B938F2">
                  <w:pPr>
                    <w:pStyle w:val="QuoteTextLeftAlign"/>
                  </w:pPr>
                </w:p>
                <w:p w:rsidR="00AA34FF" w:rsidRDefault="00AA34FF" w:rsidP="00B938F2">
                  <w:pPr>
                    <w:pStyle w:val="QuoteTextLeftAlign"/>
                    <w:spacing w:after="120" w:line="240" w:lineRule="auto"/>
                    <w:jc w:val="both"/>
                    <w:rPr>
                      <w:b w:val="0"/>
                      <w:i w:val="0"/>
                      <w:sz w:val="20"/>
                      <w:szCs w:val="18"/>
                    </w:rPr>
                  </w:pPr>
                  <w:r>
                    <w:rPr>
                      <w:b w:val="0"/>
                      <w:i w:val="0"/>
                      <w:sz w:val="20"/>
                      <w:szCs w:val="18"/>
                    </w:rPr>
                    <w:t>A GoiásFomento empenha-se em aprimorar a ação do Estado, buscando torná-la mais transparente e efetiva no oferecimento de serviços de boa qualidade ao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b w:val="0"/>
                      <w:i w:val="0"/>
                      <w:sz w:val="20"/>
                      <w:szCs w:val="18"/>
                    </w:rPr>
                    <w:t>cidadão.</w:t>
                  </w:r>
                </w:p>
                <w:p w:rsidR="00AA34FF" w:rsidRDefault="00AA34FF" w:rsidP="00F00E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</w:pPr>
                  <w:r>
                    <w:rPr>
                      <w:color w:val="003366"/>
                      <w:sz w:val="20"/>
                      <w:szCs w:val="18"/>
                    </w:rPr>
                    <w:t>Coerente com esse propósito, o trabalho desempenhado pela Ouvidoria tem o objetivo de promover a melhoria do relacionamento entre a instituição e o cidadão, cuidando para que suas legítimas demandas sejam sempre tratadas com isenção, respeito e transparência.</w:t>
                  </w:r>
                  <w:r w:rsidRPr="00444EA0"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AA34FF" w:rsidRDefault="00AA34FF" w:rsidP="00444EA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</w:pPr>
                </w:p>
                <w:p w:rsidR="00AA34FF" w:rsidRDefault="00AA34FF" w:rsidP="00444EA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</w:pPr>
                </w:p>
                <w:p w:rsidR="00AA34FF" w:rsidRDefault="00AA34FF" w:rsidP="00444EA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806166" cy="965141"/>
                        <wp:effectExtent l="0" t="0" r="3810" b="6985"/>
                        <wp:docPr id="75" name="Imagem 75" descr="ouvido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uvido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12" cy="98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4FF" w:rsidRDefault="00AA34FF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AA34FF" w:rsidRDefault="00AA34FF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AA34FF" w:rsidRDefault="00AA34FF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AA34FF" w:rsidRDefault="00AA34FF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AA34FF" w:rsidRDefault="00AA34FF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Cs w:val="20"/>
                    </w:rPr>
                  </w:pPr>
                </w:p>
                <w:p w:rsidR="00AA34FF" w:rsidRDefault="00AA34FF" w:rsidP="00B938F2">
                  <w:pPr>
                    <w:autoSpaceDE w:val="0"/>
                    <w:autoSpaceDN w:val="0"/>
                    <w:adjustRightInd w:val="0"/>
                    <w:rPr>
                      <w:color w:val="003366"/>
                      <w:sz w:val="18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82" o:spid="_x0000_s1044" type="#_x0000_t202" style="position:absolute;left:0;text-align:left;margin-left:44.85pt;margin-top:351.5pt;width:76.95pt;height:27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PguAIAALg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" filled="f" stroked="f">
            <v:textbox inset="0,0,0,0">
              <w:txbxContent>
                <w:p w:rsidR="00AA34FF" w:rsidRPr="00A1436E" w:rsidRDefault="00AA34FF" w:rsidP="00B938F2">
                  <w:pPr>
                    <w:pStyle w:val="ArticleHeading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</w:t>
                  </w:r>
                  <w:r w:rsidRPr="00A1436E">
                    <w:rPr>
                      <w:rFonts w:ascii="Arial" w:hAnsi="Arial"/>
                    </w:rPr>
                    <w:t>Missão</w:t>
                  </w:r>
                </w:p>
                <w:p w:rsidR="00AA34FF" w:rsidRDefault="00AA34FF" w:rsidP="00B938F2">
                  <w:pPr>
                    <w:pStyle w:val="ArticleHeading"/>
                  </w:pPr>
                </w:p>
                <w:p w:rsidR="00AA34FF" w:rsidRDefault="00AA34FF" w:rsidP="00B938F2">
                  <w:pPr>
                    <w:rPr>
                      <w:color w:val="003366"/>
                    </w:rPr>
                  </w:pP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80" o:spid="_x0000_s1045" type="#_x0000_t202" style="position:absolute;left:0;text-align:left;margin-left:30.75pt;margin-top:378pt;width:339pt;height:177.75pt;z-index:25165568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56twIAALo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" filled="f" stroked="f">
            <v:textbox style="mso-next-textbox:#Caixa de texto 81" inset="0,0,0,0">
              <w:txbxContent>
                <w:p w:rsidR="00AA34FF" w:rsidRPr="00A0369F" w:rsidRDefault="00AA34FF" w:rsidP="00B45815">
                  <w:pPr>
                    <w:pStyle w:val="Corpodetex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Segundo requisitos da Lei do Acesso a Informação (nº 12.527/11) sancionada em 18 de novembro de 2011, a Ouvidoria atua como interlocutora da sociedade junto a instituição. Assim, busca-se dar amparo ao direito à prestação de serviços de qualidade, o acesso à informação 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à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 transparência.</w:t>
                  </w:r>
                </w:p>
                <w:p w:rsidR="00AA34FF" w:rsidRPr="00A0369F" w:rsidRDefault="00AA34FF" w:rsidP="00B938F2">
                  <w:pPr>
                    <w:pStyle w:val="Corpodetexto"/>
                    <w:jc w:val="both"/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</w:pP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Na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Agência de Fomento de Goiás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, a Ouvidoria foi constituída em 2007, sendo o elo entre a instituição e o cliente, cabendo-lhe atuar diretamente para que o processo de relacionamento institucional esteja aprimorado e alinhado a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os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 seus objetivos estratégicos.</w:t>
                  </w:r>
                </w:p>
                <w:p w:rsidR="00AA34FF" w:rsidRPr="00A0369F" w:rsidRDefault="00AA34FF" w:rsidP="00B938F2">
                  <w:pPr>
                    <w:pStyle w:val="Corpodetexto"/>
                    <w:jc w:val="both"/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</w:pP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Este relatório consolida as atividades inerentes a 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sse processo de relacionamento, 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no que diz respeito àquelas desenvolvidas pela Ouvidoria no transcorrer do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2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º Semestre de 201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9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. </w:t>
                  </w:r>
                </w:p>
                <w:p w:rsidR="00AA34FF" w:rsidRDefault="00AA34FF" w:rsidP="00B938F2">
                  <w:pPr>
                    <w:pStyle w:val="Corpodetexto"/>
                    <w:jc w:val="both"/>
                  </w:pPr>
                </w:p>
              </w:txbxContent>
            </v:textbox>
            <w10:wrap anchorx="margin" anchory="page"/>
          </v:shape>
        </w:pict>
      </w: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81" o:spid="_x0000_s1049" type="#_x0000_t202" style="position:absolute;left:0;text-align:left;margin-left:224.2pt;margin-top:365.35pt;width:165.6pt;height:137.9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" filled="f" stroked="f">
            <v:textbox inset="0,0,0,0">
              <w:txbxContent/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4A01D6" w:rsidP="004A01D6">
      <w:pPr>
        <w:pStyle w:val="ArticleHeading"/>
      </w:pPr>
      <w:r>
        <w:rPr>
          <w:rFonts w:ascii="Arial" w:hAnsi="Arial"/>
        </w:rPr>
        <w:t xml:space="preserve">       </w:t>
      </w:r>
      <w:r w:rsidR="00A1436E">
        <w:rPr>
          <w:rFonts w:ascii="Arial" w:hAnsi="Arial"/>
        </w:rPr>
        <w:t>Finalidade e Estrutura</w:t>
      </w:r>
    </w:p>
    <w:p w:rsidR="00A1436E" w:rsidRPr="00A0369F" w:rsidRDefault="00A1436E" w:rsidP="00095A93">
      <w:pPr>
        <w:spacing w:after="60"/>
        <w:ind w:left="567" w:right="766"/>
        <w:jc w:val="both"/>
        <w:rPr>
          <w:rFonts w:ascii="Arial" w:hAnsi="Arial" w:cs="Arial"/>
          <w:sz w:val="22"/>
          <w:szCs w:val="22"/>
        </w:rPr>
      </w:pPr>
      <w:r w:rsidRPr="00A0369F">
        <w:rPr>
          <w:rFonts w:ascii="Arial" w:hAnsi="Arial" w:cs="Arial"/>
          <w:sz w:val="22"/>
          <w:szCs w:val="22"/>
        </w:rPr>
        <w:t>Dentre as funções da Ouvidoria</w:t>
      </w:r>
      <w:r w:rsidR="00975082">
        <w:rPr>
          <w:rFonts w:ascii="Arial" w:hAnsi="Arial" w:cs="Arial"/>
          <w:sz w:val="22"/>
          <w:szCs w:val="22"/>
        </w:rPr>
        <w:t>,</w:t>
      </w:r>
      <w:r w:rsidRPr="00A0369F">
        <w:rPr>
          <w:rFonts w:ascii="Arial" w:hAnsi="Arial" w:cs="Arial"/>
          <w:sz w:val="22"/>
          <w:szCs w:val="22"/>
        </w:rPr>
        <w:t xml:space="preserve"> é possível citar duas consideradas como primordiais. A primeira é registrar e analisar as reclamações, sugestões, denúncias e elogios, oriundos da sociedade. A segunda é produzir relatórios estratégicos que transmitam as impressões e os</w:t>
      </w:r>
      <w:r w:rsidRPr="00A0369F">
        <w:rPr>
          <w:rStyle w:val="apple-style-span"/>
          <w:rFonts w:ascii="Arial" w:hAnsi="Arial" w:cs="Arial"/>
          <w:color w:val="55758A"/>
          <w:sz w:val="22"/>
          <w:szCs w:val="22"/>
        </w:rPr>
        <w:t xml:space="preserve"> </w:t>
      </w:r>
      <w:r w:rsidRPr="00A0369F">
        <w:rPr>
          <w:rFonts w:ascii="Arial" w:hAnsi="Arial" w:cs="Arial"/>
          <w:sz w:val="22"/>
          <w:szCs w:val="22"/>
        </w:rPr>
        <w:t>problemas, apontados pelos cidadãos.</w:t>
      </w:r>
    </w:p>
    <w:p w:rsidR="00A1436E" w:rsidRPr="00A0369F" w:rsidRDefault="00A1436E" w:rsidP="00095A93">
      <w:pPr>
        <w:spacing w:after="60"/>
        <w:ind w:left="567" w:right="766"/>
        <w:jc w:val="both"/>
        <w:rPr>
          <w:rFonts w:ascii="Arial" w:hAnsi="Arial" w:cs="Arial"/>
          <w:sz w:val="22"/>
          <w:szCs w:val="22"/>
        </w:rPr>
      </w:pPr>
      <w:r w:rsidRPr="00A0369F">
        <w:rPr>
          <w:rFonts w:ascii="Arial" w:hAnsi="Arial" w:cs="Arial"/>
          <w:sz w:val="22"/>
          <w:szCs w:val="22"/>
        </w:rPr>
        <w:t>Estas informações subsidiam a gestão da Instituição em prol do cumprimento do seu papel.</w:t>
      </w:r>
    </w:p>
    <w:p w:rsidR="00A1436E" w:rsidRDefault="00A1436E" w:rsidP="00095A93">
      <w:pPr>
        <w:spacing w:after="60"/>
        <w:ind w:left="567" w:right="766"/>
        <w:jc w:val="both"/>
        <w:rPr>
          <w:sz w:val="20"/>
        </w:rPr>
      </w:pPr>
      <w:r w:rsidRPr="00A0369F">
        <w:rPr>
          <w:rFonts w:ascii="Arial" w:hAnsi="Arial" w:cs="Arial"/>
          <w:sz w:val="22"/>
          <w:szCs w:val="22"/>
        </w:rPr>
        <w:t xml:space="preserve">Atualmente, a Ouvidoria é composta pelo Ouvidor titular </w:t>
      </w:r>
      <w:proofErr w:type="spellStart"/>
      <w:r w:rsidR="00C04E15">
        <w:rPr>
          <w:rFonts w:ascii="Arial" w:hAnsi="Arial" w:cs="Arial"/>
          <w:sz w:val="22"/>
          <w:szCs w:val="22"/>
        </w:rPr>
        <w:t>Halilton</w:t>
      </w:r>
      <w:proofErr w:type="spellEnd"/>
      <w:r w:rsidR="00C04E15">
        <w:rPr>
          <w:rFonts w:ascii="Arial" w:hAnsi="Arial" w:cs="Arial"/>
          <w:sz w:val="22"/>
          <w:szCs w:val="22"/>
        </w:rPr>
        <w:t xml:space="preserve"> Palhares </w:t>
      </w:r>
      <w:proofErr w:type="spellStart"/>
      <w:r w:rsidR="00C04E15">
        <w:rPr>
          <w:rFonts w:ascii="Arial" w:hAnsi="Arial" w:cs="Arial"/>
          <w:sz w:val="22"/>
          <w:szCs w:val="22"/>
        </w:rPr>
        <w:t>Pedroza</w:t>
      </w:r>
      <w:proofErr w:type="spellEnd"/>
      <w:r w:rsidR="009A0243">
        <w:rPr>
          <w:rFonts w:ascii="Arial" w:hAnsi="Arial" w:cs="Arial"/>
          <w:sz w:val="22"/>
          <w:szCs w:val="22"/>
        </w:rPr>
        <w:t>,</w:t>
      </w:r>
      <w:r w:rsidR="00142AB5" w:rsidRPr="00A0369F">
        <w:rPr>
          <w:rFonts w:ascii="Arial" w:hAnsi="Arial" w:cs="Arial"/>
          <w:sz w:val="22"/>
          <w:szCs w:val="22"/>
        </w:rPr>
        <w:t xml:space="preserve"> </w:t>
      </w:r>
      <w:r w:rsidR="007F57E0">
        <w:rPr>
          <w:rFonts w:ascii="Arial" w:hAnsi="Arial" w:cs="Arial"/>
          <w:sz w:val="22"/>
          <w:szCs w:val="22"/>
        </w:rPr>
        <w:t>que integra</w:t>
      </w:r>
      <w:r w:rsidRPr="00A0369F">
        <w:rPr>
          <w:rFonts w:ascii="Arial" w:hAnsi="Arial" w:cs="Arial"/>
          <w:sz w:val="22"/>
          <w:szCs w:val="22"/>
        </w:rPr>
        <w:t xml:space="preserve"> o quadro de </w:t>
      </w:r>
      <w:r w:rsidR="00157532" w:rsidRPr="00A0369F">
        <w:rPr>
          <w:rFonts w:ascii="Arial" w:hAnsi="Arial" w:cs="Arial"/>
          <w:sz w:val="22"/>
          <w:szCs w:val="22"/>
        </w:rPr>
        <w:t>servidores</w:t>
      </w:r>
      <w:r w:rsidRPr="00A0369F">
        <w:rPr>
          <w:rFonts w:ascii="Arial" w:hAnsi="Arial" w:cs="Arial"/>
          <w:sz w:val="22"/>
          <w:szCs w:val="22"/>
        </w:rPr>
        <w:t xml:space="preserve"> da </w:t>
      </w:r>
      <w:r w:rsidR="00157532" w:rsidRPr="00A0369F">
        <w:rPr>
          <w:rFonts w:ascii="Arial" w:hAnsi="Arial" w:cs="Arial"/>
          <w:sz w:val="22"/>
          <w:szCs w:val="22"/>
        </w:rPr>
        <w:t>Agência de Fomento de Goiás S/A</w:t>
      </w:r>
      <w:r w:rsidRPr="00A0369F">
        <w:rPr>
          <w:rFonts w:ascii="Arial" w:hAnsi="Arial" w:cs="Arial"/>
          <w:sz w:val="22"/>
          <w:szCs w:val="22"/>
        </w:rPr>
        <w:t>.</w:t>
      </w:r>
      <w:r>
        <w:rPr>
          <w:sz w:val="20"/>
        </w:rPr>
        <w:t xml:space="preserve">  </w:t>
      </w:r>
    </w:p>
    <w:p w:rsidR="00A1436E" w:rsidRDefault="00A1436E" w:rsidP="00A1436E">
      <w:pPr>
        <w:spacing w:after="60"/>
        <w:jc w:val="both"/>
        <w:rPr>
          <w:sz w:val="20"/>
        </w:rPr>
      </w:pP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91" o:spid="_x0000_s1047" type="#_x0000_t202" style="position:absolute;left:0;text-align:left;margin-left:51.5pt;margin-top:747pt;width:513.5pt;height:17.95pt;z-index:-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" fillcolor="#66707a" stroked="f" strokecolor="gray">
            <v:textbox inset="0,0,0,0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90" o:spid="_x0000_s1048" type="#_x0000_t202" style="position:absolute;left:0;text-align:left;margin-left:158.5pt;margin-top:749.5pt;width:396.5pt;height:17.5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" filled="f" stroked="f">
            <v:textbox inset="0,0,0,0">
              <w:txbxContent>
                <w:p w:rsidR="00AA34FF" w:rsidRDefault="00AA34FF" w:rsidP="00B938F2">
                  <w:pPr>
                    <w:pStyle w:val="VolumeNumber"/>
                    <w:rPr>
                      <w:color w:val="003366"/>
                      <w:szCs w:val="16"/>
                    </w:rPr>
                  </w:pPr>
                  <w:r>
                    <w:t>Goiânia, j</w:t>
                  </w:r>
                  <w:r w:rsidR="00EE60E2">
                    <w:t>ulh</w:t>
                  </w:r>
                  <w:r>
                    <w:t xml:space="preserve">o a </w:t>
                  </w:r>
                  <w:r w:rsidR="00EE60E2">
                    <w:t>dezembro</w:t>
                  </w:r>
                  <w:r>
                    <w:t xml:space="preserve"> de 2019</w:t>
                  </w:r>
                </w:p>
              </w:txbxContent>
            </v:textbox>
            <w10:wrap anchorx="page" anchory="page"/>
          </v:shape>
        </w:pict>
      </w:r>
    </w:p>
    <w:p w:rsidR="00494D0A" w:rsidRDefault="00494D0A" w:rsidP="003A39B5">
      <w:pPr>
        <w:ind w:left="1701" w:hanging="850"/>
        <w:jc w:val="center"/>
        <w:rPr>
          <w:rFonts w:ascii="Arial" w:hAnsi="Arial" w:cs="Arial"/>
          <w:b/>
          <w:sz w:val="28"/>
          <w:szCs w:val="28"/>
        </w:rPr>
      </w:pPr>
    </w:p>
    <w:p w:rsidR="00D4470E" w:rsidRDefault="009D7493" w:rsidP="00395B0C">
      <w:pPr>
        <w:ind w:left="1701" w:right="-2637" w:hanging="708"/>
        <w:jc w:val="center"/>
        <w:rPr>
          <w:rFonts w:ascii="Arial" w:hAnsi="Arial" w:cs="Arial"/>
          <w:b/>
          <w:sz w:val="28"/>
          <w:szCs w:val="28"/>
        </w:rPr>
      </w:pPr>
      <w:r w:rsidRPr="00EF4AA0">
        <w:rPr>
          <w:rFonts w:ascii="Arial" w:hAnsi="Arial" w:cs="Arial"/>
          <w:b/>
          <w:sz w:val="28"/>
          <w:szCs w:val="28"/>
        </w:rPr>
        <w:lastRenderedPageBreak/>
        <w:t>EVOLUÇÃO DO NÚMERO DE MANIFESTAÇÕES</w:t>
      </w:r>
    </w:p>
    <w:p w:rsidR="00024A49" w:rsidRPr="00EF4AA0" w:rsidRDefault="00024A49" w:rsidP="00395B0C">
      <w:pPr>
        <w:ind w:left="1701" w:right="-2637" w:hanging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8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80"/>
        <w:gridCol w:w="960"/>
        <w:gridCol w:w="960"/>
        <w:gridCol w:w="971"/>
        <w:gridCol w:w="960"/>
        <w:gridCol w:w="1031"/>
        <w:gridCol w:w="1011"/>
        <w:gridCol w:w="1267"/>
        <w:gridCol w:w="1267"/>
        <w:gridCol w:w="1180"/>
      </w:tblGrid>
      <w:tr w:rsidR="00AA34FF" w:rsidRPr="00AA34FF" w:rsidTr="00A846DF">
        <w:trPr>
          <w:trHeight w:val="25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Agosto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Setembro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Outubro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Novembro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Dezembro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2º sem 2019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2º sem 2018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Variação %</w:t>
            </w:r>
          </w:p>
        </w:tc>
      </w:tr>
      <w:tr w:rsidR="00AA34FF" w:rsidRPr="00AA34FF" w:rsidTr="00A846DF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Informação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-20,0%</w:t>
            </w:r>
          </w:p>
        </w:tc>
      </w:tr>
      <w:tr w:rsidR="00AA34FF" w:rsidRPr="00AA34FF" w:rsidTr="00A846DF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Reclamação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425,0%</w:t>
            </w:r>
          </w:p>
        </w:tc>
      </w:tr>
      <w:tr w:rsidR="00AA34FF" w:rsidRPr="00AA34FF" w:rsidTr="00A846DF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Solicitação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-100,0%</w:t>
            </w:r>
          </w:p>
        </w:tc>
      </w:tr>
      <w:tr w:rsidR="00AA34FF" w:rsidRPr="00AA34FF" w:rsidTr="00A846DF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Denúncia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100,0%</w:t>
            </w:r>
          </w:p>
        </w:tc>
      </w:tr>
      <w:tr w:rsidR="00AA34FF" w:rsidRPr="00AA34FF" w:rsidTr="00A846DF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Crítica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0,0%</w:t>
            </w:r>
          </w:p>
        </w:tc>
      </w:tr>
      <w:tr w:rsidR="00AA34FF" w:rsidRPr="00AA34FF" w:rsidTr="00A846DF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Elogio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100,0%</w:t>
            </w:r>
          </w:p>
        </w:tc>
      </w:tr>
      <w:tr w:rsidR="00AA34FF" w:rsidRPr="00AA34FF" w:rsidTr="00A846DF">
        <w:trPr>
          <w:trHeight w:val="2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5D9F1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AA34FF" w:rsidRPr="00AA34FF" w:rsidRDefault="00AA34FF" w:rsidP="00AA34F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AA34FF">
              <w:rPr>
                <w:rFonts w:ascii="Arial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AA34FF" w:rsidRPr="00AA34FF" w:rsidRDefault="00AA34FF" w:rsidP="00AA34FF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34FF">
              <w:rPr>
                <w:rFonts w:ascii="Arial" w:hAnsi="Arial" w:cs="Arial"/>
                <w:sz w:val="20"/>
                <w:szCs w:val="20"/>
                <w:lang w:eastAsia="pt-BR"/>
              </w:rPr>
              <w:t>116,7%</w:t>
            </w:r>
          </w:p>
        </w:tc>
      </w:tr>
    </w:tbl>
    <w:p w:rsidR="00A846DF" w:rsidRDefault="00A846DF" w:rsidP="00CB5FD4">
      <w:pPr>
        <w:ind w:left="709"/>
        <w:jc w:val="center"/>
      </w:pPr>
    </w:p>
    <w:p w:rsidR="00D4470E" w:rsidRDefault="00A846DF" w:rsidP="00CB5FD4">
      <w:pPr>
        <w:ind w:left="709"/>
        <w:jc w:val="center"/>
      </w:pPr>
      <w:r w:rsidRPr="00A846DF">
        <w:rPr>
          <w:noProof/>
          <w:lang w:eastAsia="pt-BR"/>
        </w:rPr>
        <w:drawing>
          <wp:inline distT="0" distB="0" distL="0" distR="0">
            <wp:extent cx="6257274" cy="2008314"/>
            <wp:effectExtent l="1905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70E" w:rsidRDefault="00D4470E" w:rsidP="00E66CCF"/>
    <w:p w:rsidR="00E84712" w:rsidRDefault="00E66CCF" w:rsidP="00196B5D">
      <w:pPr>
        <w:ind w:left="426" w:right="-3062" w:hanging="284"/>
        <w:jc w:val="center"/>
        <w:rPr>
          <w:rFonts w:ascii="Arial" w:hAnsi="Arial" w:cs="Arial"/>
          <w:b/>
        </w:rPr>
      </w:pPr>
      <w:r w:rsidRPr="00E66CCF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345948" cy="3500525"/>
            <wp:effectExtent l="19050" t="0" r="26152" b="4675"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F4AA0">
        <w:rPr>
          <w:rFonts w:ascii="Arial" w:hAnsi="Arial" w:cs="Arial"/>
          <w:b/>
        </w:rPr>
        <w:t xml:space="preserve">             </w:t>
      </w:r>
      <w:r w:rsidR="00E84712">
        <w:rPr>
          <w:rFonts w:ascii="Arial" w:hAnsi="Arial" w:cs="Arial"/>
          <w:b/>
        </w:rPr>
        <w:t xml:space="preserve">        </w:t>
      </w:r>
      <w:r w:rsidR="00EF4AA0">
        <w:rPr>
          <w:rFonts w:ascii="Arial" w:hAnsi="Arial" w:cs="Arial"/>
          <w:b/>
        </w:rPr>
        <w:t xml:space="preserve"> </w:t>
      </w:r>
    </w:p>
    <w:p w:rsidR="007A709C" w:rsidRDefault="007A709C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A846DF" w:rsidRDefault="00A846DF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E66CCF" w:rsidRDefault="00E66CCF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1A1236" w:rsidRDefault="001A1236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432839" w:rsidRDefault="00EF4AA0" w:rsidP="00E66CCF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  <w:r w:rsidRPr="00EF4AA0">
        <w:rPr>
          <w:rFonts w:ascii="Arial" w:hAnsi="Arial" w:cs="Arial"/>
          <w:b/>
          <w:sz w:val="28"/>
          <w:szCs w:val="28"/>
        </w:rPr>
        <w:t xml:space="preserve">MANIFESTAÇÕES POR </w:t>
      </w:r>
      <w:r w:rsidR="00C04E15">
        <w:rPr>
          <w:rFonts w:ascii="Arial" w:hAnsi="Arial" w:cs="Arial"/>
          <w:b/>
          <w:sz w:val="28"/>
          <w:szCs w:val="28"/>
        </w:rPr>
        <w:t>GERÊNCIAS</w:t>
      </w:r>
      <w:r w:rsidR="00551EF9">
        <w:rPr>
          <w:rFonts w:ascii="Arial" w:hAnsi="Arial" w:cs="Arial"/>
          <w:b/>
          <w:sz w:val="28"/>
          <w:szCs w:val="28"/>
        </w:rPr>
        <w:t xml:space="preserve"> – </w:t>
      </w:r>
      <w:r w:rsidR="0063639E">
        <w:rPr>
          <w:rFonts w:ascii="Arial" w:hAnsi="Arial" w:cs="Arial"/>
          <w:b/>
          <w:sz w:val="28"/>
          <w:szCs w:val="28"/>
        </w:rPr>
        <w:t>2</w:t>
      </w:r>
      <w:r w:rsidR="00551EF9">
        <w:rPr>
          <w:rFonts w:ascii="Arial" w:hAnsi="Arial" w:cs="Arial"/>
          <w:b/>
          <w:sz w:val="28"/>
          <w:szCs w:val="28"/>
        </w:rPr>
        <w:t>º SEMESTRE DE 201</w:t>
      </w:r>
      <w:r w:rsidR="00004816">
        <w:rPr>
          <w:rFonts w:ascii="Arial" w:hAnsi="Arial" w:cs="Arial"/>
          <w:b/>
          <w:sz w:val="28"/>
          <w:szCs w:val="28"/>
        </w:rPr>
        <w:t>9</w:t>
      </w:r>
    </w:p>
    <w:p w:rsidR="00111434" w:rsidRDefault="00111434" w:rsidP="00E84712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7A709C" w:rsidRDefault="007A709C" w:rsidP="00E84712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3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6"/>
        <w:gridCol w:w="5016"/>
      </w:tblGrid>
      <w:tr w:rsidR="007A709C" w:rsidRPr="007A709C" w:rsidTr="00C04E15">
        <w:trPr>
          <w:trHeight w:val="357"/>
        </w:trPr>
        <w:tc>
          <w:tcPr>
            <w:tcW w:w="5016" w:type="dxa"/>
            <w:shd w:val="clear" w:color="FFFFFF" w:fill="DDEBF7"/>
            <w:noWrap/>
            <w:vAlign w:val="center"/>
            <w:hideMark/>
          </w:tcPr>
          <w:p w:rsidR="007A709C" w:rsidRPr="007A709C" w:rsidRDefault="00C04E15" w:rsidP="007A70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GERÊNCIAS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7A709C" w:rsidP="000048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7A709C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63639E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2</w:t>
            </w:r>
            <w:r w:rsidRPr="007A709C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º SEMESTRE 201</w:t>
            </w:r>
            <w:r w:rsidR="00004816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9</w:t>
            </w:r>
          </w:p>
        </w:tc>
      </w:tr>
      <w:tr w:rsidR="007A709C" w:rsidRPr="007A709C" w:rsidTr="00C04E15">
        <w:trPr>
          <w:trHeight w:val="407"/>
        </w:trPr>
        <w:tc>
          <w:tcPr>
            <w:tcW w:w="5016" w:type="dxa"/>
            <w:shd w:val="clear" w:color="000000" w:fill="DDEBF7"/>
            <w:noWrap/>
            <w:vAlign w:val="center"/>
            <w:hideMark/>
          </w:tcPr>
          <w:p w:rsidR="007A709C" w:rsidRPr="007A709C" w:rsidRDefault="00551EF9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OUVIDORIA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A709C" w:rsidRPr="007A709C" w:rsidTr="00C04E15">
        <w:trPr>
          <w:trHeight w:val="426"/>
        </w:trPr>
        <w:tc>
          <w:tcPr>
            <w:tcW w:w="5016" w:type="dxa"/>
            <w:shd w:val="clear" w:color="000000" w:fill="DDEBF7"/>
            <w:noWrap/>
            <w:vAlign w:val="center"/>
            <w:hideMark/>
          </w:tcPr>
          <w:p w:rsidR="007A709C" w:rsidRPr="007A709C" w:rsidRDefault="005857A2" w:rsidP="00004816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GENEC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</w:tr>
      <w:tr w:rsidR="007A709C" w:rsidRPr="007A709C" w:rsidTr="00C04E15">
        <w:trPr>
          <w:trHeight w:val="417"/>
        </w:trPr>
        <w:tc>
          <w:tcPr>
            <w:tcW w:w="5016" w:type="dxa"/>
            <w:shd w:val="clear" w:color="000000" w:fill="DDEBF7"/>
            <w:noWrap/>
            <w:vAlign w:val="center"/>
            <w:hideMark/>
          </w:tcPr>
          <w:p w:rsidR="007A709C" w:rsidRPr="007A709C" w:rsidRDefault="00833A06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GERAC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</w:tr>
      <w:tr w:rsidR="00C04E15" w:rsidRPr="007A709C" w:rsidTr="00C04E15">
        <w:trPr>
          <w:trHeight w:val="409"/>
        </w:trPr>
        <w:tc>
          <w:tcPr>
            <w:tcW w:w="5016" w:type="dxa"/>
            <w:shd w:val="clear" w:color="000000" w:fill="DDEBF7"/>
            <w:noWrap/>
            <w:vAlign w:val="center"/>
          </w:tcPr>
          <w:p w:rsidR="00C04E15" w:rsidRDefault="00833A06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GEATE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C04E15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</w:tr>
      <w:tr w:rsidR="009E7FD7" w:rsidRPr="007A709C" w:rsidTr="00C04E15">
        <w:trPr>
          <w:trHeight w:val="409"/>
        </w:trPr>
        <w:tc>
          <w:tcPr>
            <w:tcW w:w="5016" w:type="dxa"/>
            <w:shd w:val="clear" w:color="000000" w:fill="DDEBF7"/>
            <w:noWrap/>
            <w:vAlign w:val="center"/>
          </w:tcPr>
          <w:p w:rsidR="009E7FD7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GEJUD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9E7FD7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</w:tr>
      <w:tr w:rsidR="009E7FD7" w:rsidRPr="007A709C" w:rsidTr="00C04E15">
        <w:trPr>
          <w:trHeight w:val="409"/>
        </w:trPr>
        <w:tc>
          <w:tcPr>
            <w:tcW w:w="5016" w:type="dxa"/>
            <w:shd w:val="clear" w:color="000000" w:fill="DDEBF7"/>
            <w:noWrap/>
            <w:vAlign w:val="center"/>
          </w:tcPr>
          <w:p w:rsidR="009E7FD7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DIROP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9E7FD7" w:rsidRDefault="005857A2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</w:t>
            </w:r>
          </w:p>
        </w:tc>
      </w:tr>
      <w:tr w:rsidR="00C04E15" w:rsidRPr="007A709C" w:rsidTr="00C04E15">
        <w:trPr>
          <w:trHeight w:val="415"/>
        </w:trPr>
        <w:tc>
          <w:tcPr>
            <w:tcW w:w="5016" w:type="dxa"/>
            <w:shd w:val="clear" w:color="000000" w:fill="DDEBF7"/>
            <w:noWrap/>
            <w:vAlign w:val="center"/>
          </w:tcPr>
          <w:p w:rsidR="00C04E15" w:rsidRDefault="00833A06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PRESI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C04E15" w:rsidRDefault="00004816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</w:p>
        </w:tc>
      </w:tr>
      <w:tr w:rsidR="007A709C" w:rsidRPr="007A709C" w:rsidTr="00C04E15">
        <w:trPr>
          <w:trHeight w:val="705"/>
        </w:trPr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7A709C" w:rsidP="007A709C">
            <w:pPr>
              <w:jc w:val="center"/>
              <w:rPr>
                <w:rFonts w:ascii="Arial" w:hAnsi="Arial" w:cs="Arial"/>
                <w:sz w:val="32"/>
                <w:szCs w:val="32"/>
                <w:lang w:eastAsia="pt-BR"/>
              </w:rPr>
            </w:pPr>
            <w:r w:rsidRPr="007A709C">
              <w:rPr>
                <w:rFonts w:ascii="Arial" w:hAnsi="Arial" w:cs="Arial"/>
                <w:sz w:val="32"/>
                <w:szCs w:val="32"/>
                <w:lang w:eastAsia="pt-BR"/>
              </w:rPr>
              <w:t>TOTAL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5857A2" w:rsidP="007A709C">
            <w:pPr>
              <w:jc w:val="center"/>
              <w:rPr>
                <w:rFonts w:ascii="Arial" w:hAnsi="Arial" w:cs="Arial"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sz w:val="32"/>
                <w:szCs w:val="32"/>
                <w:lang w:eastAsia="pt-BR"/>
              </w:rPr>
              <w:t>26</w:t>
            </w:r>
          </w:p>
        </w:tc>
      </w:tr>
    </w:tbl>
    <w:p w:rsidR="007B5FB1" w:rsidRDefault="007B5FB1" w:rsidP="005857A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196B5D" w:rsidRDefault="005857A2" w:rsidP="005857A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5857A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6264158" cy="4818832"/>
            <wp:effectExtent l="19050" t="0" r="22342" b="818"/>
            <wp:docPr id="1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55F6" w:rsidRDefault="008C55F6" w:rsidP="00833A06">
      <w:pPr>
        <w:ind w:right="-2637"/>
        <w:rPr>
          <w:rFonts w:ascii="Arial" w:hAnsi="Arial" w:cs="Arial"/>
          <w:b/>
          <w:sz w:val="28"/>
          <w:szCs w:val="28"/>
        </w:rPr>
      </w:pPr>
    </w:p>
    <w:p w:rsidR="00796B56" w:rsidRDefault="007B5FB1" w:rsidP="00A44A8D">
      <w:pPr>
        <w:ind w:right="-2637" w:firstLine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VARIAÇÃO</w:t>
      </w:r>
      <w:r w:rsidRPr="00EF4AA0">
        <w:rPr>
          <w:rFonts w:ascii="Arial" w:hAnsi="Arial" w:cs="Arial"/>
          <w:b/>
          <w:sz w:val="28"/>
          <w:szCs w:val="28"/>
        </w:rPr>
        <w:t xml:space="preserve"> POR </w:t>
      </w:r>
      <w:r w:rsidR="00833A06">
        <w:rPr>
          <w:rFonts w:ascii="Arial" w:hAnsi="Arial" w:cs="Arial"/>
          <w:b/>
          <w:sz w:val="28"/>
          <w:szCs w:val="28"/>
        </w:rPr>
        <w:t>GERÊNCIAS</w:t>
      </w:r>
      <w:r w:rsidR="00A44A8D">
        <w:rPr>
          <w:rFonts w:ascii="Arial" w:hAnsi="Arial" w:cs="Arial"/>
          <w:b/>
          <w:sz w:val="28"/>
          <w:szCs w:val="28"/>
        </w:rPr>
        <w:t xml:space="preserve"> </w:t>
      </w:r>
    </w:p>
    <w:p w:rsidR="005857A2" w:rsidRDefault="00A44A8D" w:rsidP="00A44A8D">
      <w:pPr>
        <w:ind w:right="-2637" w:firstLine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tbl>
      <w:tblPr>
        <w:tblW w:w="10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80"/>
        <w:gridCol w:w="960"/>
        <w:gridCol w:w="960"/>
        <w:gridCol w:w="971"/>
        <w:gridCol w:w="960"/>
        <w:gridCol w:w="1031"/>
        <w:gridCol w:w="1011"/>
        <w:gridCol w:w="1340"/>
        <w:gridCol w:w="1160"/>
        <w:gridCol w:w="1180"/>
      </w:tblGrid>
      <w:tr w:rsidR="005857A2" w:rsidRPr="005857A2" w:rsidTr="005857A2">
        <w:trPr>
          <w:trHeight w:val="25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Gerências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Agosto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Setembro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Outubro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Novembro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Dezembro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2º sem 2019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2º sem 2018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Variação %</w:t>
            </w:r>
          </w:p>
        </w:tc>
      </w:tr>
      <w:tr w:rsidR="005857A2" w:rsidRPr="005857A2" w:rsidTr="005857A2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GERAC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50,0%</w:t>
            </w:r>
          </w:p>
        </w:tc>
      </w:tr>
      <w:tr w:rsidR="005857A2" w:rsidRPr="005857A2" w:rsidTr="005857A2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OUVID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25,0%</w:t>
            </w:r>
          </w:p>
        </w:tc>
      </w:tr>
      <w:tr w:rsidR="005857A2" w:rsidRPr="005857A2" w:rsidTr="005857A2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PRESI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200,0%</w:t>
            </w:r>
          </w:p>
        </w:tc>
      </w:tr>
      <w:tr w:rsidR="005857A2" w:rsidRPr="005857A2" w:rsidTr="005857A2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GENEC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100,0%</w:t>
            </w:r>
          </w:p>
        </w:tc>
      </w:tr>
      <w:tr w:rsidR="005857A2" w:rsidRPr="005857A2" w:rsidTr="005857A2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GEATE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-50,0%</w:t>
            </w:r>
          </w:p>
        </w:tc>
      </w:tr>
      <w:tr w:rsidR="005857A2" w:rsidRPr="005857A2" w:rsidTr="005857A2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DIROP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450,0%</w:t>
            </w:r>
          </w:p>
        </w:tc>
      </w:tr>
      <w:tr w:rsidR="005857A2" w:rsidRPr="005857A2" w:rsidTr="005857A2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GEJUD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857A2" w:rsidRPr="005857A2" w:rsidTr="005857A2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5857A2" w:rsidRPr="005857A2" w:rsidRDefault="005857A2" w:rsidP="005857A2">
            <w:pPr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857A2">
              <w:rPr>
                <w:rFonts w:ascii="Arial" w:hAnsi="Arial" w:cs="Arial"/>
                <w:sz w:val="20"/>
                <w:szCs w:val="20"/>
                <w:lang w:eastAsia="pt-BR"/>
              </w:rPr>
              <w:t>116,7%</w:t>
            </w:r>
          </w:p>
        </w:tc>
      </w:tr>
    </w:tbl>
    <w:p w:rsidR="005857A2" w:rsidRDefault="005857A2" w:rsidP="00A44A8D">
      <w:pPr>
        <w:ind w:right="-2637" w:firstLine="993"/>
        <w:jc w:val="center"/>
        <w:rPr>
          <w:rFonts w:ascii="Arial" w:hAnsi="Arial" w:cs="Arial"/>
          <w:b/>
          <w:sz w:val="28"/>
          <w:szCs w:val="28"/>
        </w:rPr>
      </w:pPr>
    </w:p>
    <w:p w:rsidR="00903702" w:rsidRDefault="005857A2" w:rsidP="00A44A8D">
      <w:pPr>
        <w:ind w:right="-2637" w:firstLine="993"/>
        <w:jc w:val="center"/>
      </w:pPr>
      <w:r w:rsidRPr="005857A2"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6086650" cy="3034910"/>
            <wp:effectExtent l="19050" t="0" r="9350" b="0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44A8D"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7B5FB1" w:rsidRDefault="007B5FB1" w:rsidP="00796B56">
      <w:pPr>
        <w:ind w:firstLine="567"/>
        <w:jc w:val="center"/>
      </w:pPr>
    </w:p>
    <w:p w:rsidR="00675DF3" w:rsidRDefault="00675DF3" w:rsidP="00796B56">
      <w:pPr>
        <w:ind w:firstLine="567"/>
        <w:jc w:val="center"/>
      </w:pPr>
    </w:p>
    <w:p w:rsidR="007325B3" w:rsidRPr="00675DF3" w:rsidRDefault="00B80C9C" w:rsidP="005857A2">
      <w:pPr>
        <w:jc w:val="center"/>
        <w:rPr>
          <w:rFonts w:ascii="Arial" w:hAnsi="Arial" w:cs="Arial"/>
          <w:color w:val="FF0000"/>
        </w:rPr>
      </w:pPr>
      <w:r w:rsidRPr="00B80C9C">
        <w:rPr>
          <w:noProof/>
          <w:lang w:eastAsia="pt-BR"/>
        </w:rPr>
        <w:pict>
          <v:shape id="Caixa de texto 74" o:spid="_x0000_s1063" type="#_x0000_t202" style="position:absolute;left:0;text-align:left;margin-left:36pt;margin-top:675pt;width:21.9pt;height:30.15pt;z-index:-2516597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</w:p>
    <w:p w:rsidR="00FF2B6E" w:rsidRDefault="00FF2B6E" w:rsidP="00055F89">
      <w:pPr>
        <w:pStyle w:val="CorpodoTextodaBarraLateral"/>
        <w:spacing w:after="0" w:line="360" w:lineRule="auto"/>
        <w:ind w:left="851" w:right="-2778" w:firstLine="850"/>
        <w:jc w:val="both"/>
        <w:rPr>
          <w:rFonts w:ascii="Arial" w:hAnsi="Arial" w:cs="Arial"/>
          <w:sz w:val="24"/>
          <w:szCs w:val="24"/>
          <w:lang w:val="pt-BR"/>
        </w:rPr>
      </w:pPr>
      <w:r w:rsidRPr="00315DED">
        <w:rPr>
          <w:rFonts w:ascii="Arial" w:hAnsi="Arial" w:cs="Arial"/>
          <w:sz w:val="24"/>
          <w:szCs w:val="24"/>
          <w:lang w:val="pt-BR"/>
        </w:rPr>
        <w:t xml:space="preserve">O número de </w:t>
      </w:r>
      <w:r w:rsidR="00C37D17" w:rsidRPr="00315DED">
        <w:rPr>
          <w:rFonts w:ascii="Arial" w:hAnsi="Arial" w:cs="Arial"/>
          <w:sz w:val="24"/>
          <w:szCs w:val="24"/>
          <w:lang w:val="pt-BR"/>
        </w:rPr>
        <w:t>manifestações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do </w:t>
      </w:r>
      <w:r w:rsidR="005857A2">
        <w:rPr>
          <w:rFonts w:ascii="Arial" w:hAnsi="Arial" w:cs="Arial"/>
          <w:sz w:val="24"/>
          <w:szCs w:val="24"/>
          <w:lang w:val="pt-BR"/>
        </w:rPr>
        <w:t>segundo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semestre de 201</w:t>
      </w:r>
      <w:r w:rsidR="00C23508">
        <w:rPr>
          <w:rFonts w:ascii="Arial" w:hAnsi="Arial" w:cs="Arial"/>
          <w:sz w:val="24"/>
          <w:szCs w:val="24"/>
          <w:lang w:val="pt-BR"/>
        </w:rPr>
        <w:t>9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</w:t>
      </w:r>
      <w:r w:rsidR="005857A2">
        <w:rPr>
          <w:rFonts w:ascii="Arial" w:hAnsi="Arial" w:cs="Arial"/>
          <w:sz w:val="24"/>
          <w:szCs w:val="24"/>
          <w:lang w:val="pt-BR"/>
        </w:rPr>
        <w:t>aumentou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em comparação ao mesmo período de 201</w:t>
      </w:r>
      <w:r w:rsidR="00C23508">
        <w:rPr>
          <w:rFonts w:ascii="Arial" w:hAnsi="Arial" w:cs="Arial"/>
          <w:sz w:val="24"/>
          <w:szCs w:val="24"/>
          <w:lang w:val="pt-BR"/>
        </w:rPr>
        <w:t>8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em </w:t>
      </w:r>
      <w:r w:rsidR="005857A2">
        <w:rPr>
          <w:rFonts w:ascii="Arial" w:hAnsi="Arial" w:cs="Arial"/>
          <w:sz w:val="24"/>
          <w:szCs w:val="24"/>
          <w:lang w:val="pt-BR"/>
        </w:rPr>
        <w:t>116,7</w:t>
      </w:r>
      <w:r w:rsidRPr="00315DED">
        <w:rPr>
          <w:rFonts w:ascii="Arial" w:hAnsi="Arial" w:cs="Arial"/>
          <w:sz w:val="24"/>
          <w:szCs w:val="24"/>
          <w:lang w:val="pt-BR"/>
        </w:rPr>
        <w:t>%</w:t>
      </w:r>
      <w:r w:rsidR="00190F6F" w:rsidRPr="00315DED">
        <w:rPr>
          <w:rFonts w:ascii="Arial" w:hAnsi="Arial" w:cs="Arial"/>
          <w:sz w:val="24"/>
          <w:szCs w:val="24"/>
          <w:lang w:val="pt-BR"/>
        </w:rPr>
        <w:t xml:space="preserve">. </w:t>
      </w:r>
      <w:r w:rsidR="001508C6">
        <w:rPr>
          <w:rFonts w:ascii="Arial" w:hAnsi="Arial" w:cs="Arial"/>
          <w:sz w:val="24"/>
          <w:szCs w:val="24"/>
          <w:lang w:val="pt-BR"/>
        </w:rPr>
        <w:t>N</w:t>
      </w:r>
      <w:r w:rsidR="00C37D17" w:rsidRPr="00315DED">
        <w:rPr>
          <w:rFonts w:ascii="Arial" w:hAnsi="Arial" w:cs="Arial"/>
          <w:sz w:val="24"/>
          <w:szCs w:val="24"/>
          <w:lang w:val="pt-BR"/>
        </w:rPr>
        <w:t xml:space="preserve">o </w:t>
      </w:r>
      <w:r w:rsidR="005857A2">
        <w:rPr>
          <w:rFonts w:ascii="Arial" w:hAnsi="Arial" w:cs="Arial"/>
          <w:sz w:val="24"/>
          <w:szCs w:val="24"/>
          <w:lang w:val="pt-BR"/>
        </w:rPr>
        <w:t>2</w:t>
      </w:r>
      <w:r w:rsidR="00C37D17" w:rsidRPr="00315DED">
        <w:rPr>
          <w:rFonts w:ascii="Arial" w:hAnsi="Arial" w:cs="Arial"/>
          <w:sz w:val="24"/>
          <w:szCs w:val="24"/>
          <w:lang w:val="pt-BR"/>
        </w:rPr>
        <w:t>º semestre de 201</w:t>
      </w:r>
      <w:r w:rsidR="00C23508">
        <w:rPr>
          <w:rFonts w:ascii="Arial" w:hAnsi="Arial" w:cs="Arial"/>
          <w:sz w:val="24"/>
          <w:szCs w:val="24"/>
          <w:lang w:val="pt-BR"/>
        </w:rPr>
        <w:t>9</w:t>
      </w:r>
      <w:r w:rsidR="00190F6F" w:rsidRPr="00315DED">
        <w:rPr>
          <w:rFonts w:ascii="Arial" w:hAnsi="Arial" w:cs="Arial"/>
          <w:sz w:val="24"/>
          <w:szCs w:val="24"/>
          <w:lang w:val="pt-BR"/>
        </w:rPr>
        <w:t xml:space="preserve"> </w:t>
      </w:r>
      <w:r w:rsidR="007876CC">
        <w:rPr>
          <w:rFonts w:ascii="Arial" w:hAnsi="Arial" w:cs="Arial"/>
          <w:sz w:val="24"/>
          <w:szCs w:val="24"/>
          <w:lang w:val="pt-BR"/>
        </w:rPr>
        <w:t>42</w:t>
      </w:r>
      <w:r w:rsidR="001508C6">
        <w:rPr>
          <w:rFonts w:ascii="Arial" w:hAnsi="Arial" w:cs="Arial"/>
          <w:sz w:val="24"/>
          <w:szCs w:val="24"/>
          <w:lang w:val="pt-BR"/>
        </w:rPr>
        <w:t xml:space="preserve">% das manifestações </w:t>
      </w:r>
      <w:r w:rsidR="00A42203">
        <w:rPr>
          <w:rFonts w:ascii="Arial" w:hAnsi="Arial" w:cs="Arial"/>
          <w:sz w:val="24"/>
          <w:szCs w:val="24"/>
          <w:lang w:val="pt-BR"/>
        </w:rPr>
        <w:t xml:space="preserve">foram solucionadas </w:t>
      </w:r>
      <w:r w:rsidR="001508C6">
        <w:rPr>
          <w:rFonts w:ascii="Arial" w:hAnsi="Arial" w:cs="Arial"/>
          <w:sz w:val="24"/>
          <w:szCs w:val="24"/>
          <w:lang w:val="pt-BR"/>
        </w:rPr>
        <w:t>pela DIR</w:t>
      </w:r>
      <w:r w:rsidR="007876CC">
        <w:rPr>
          <w:rFonts w:ascii="Arial" w:hAnsi="Arial" w:cs="Arial"/>
          <w:sz w:val="24"/>
          <w:szCs w:val="24"/>
          <w:lang w:val="pt-BR"/>
        </w:rPr>
        <w:t>OP</w:t>
      </w:r>
      <w:r w:rsidR="00975082">
        <w:rPr>
          <w:rFonts w:ascii="Arial" w:hAnsi="Arial" w:cs="Arial"/>
          <w:sz w:val="24"/>
          <w:szCs w:val="24"/>
          <w:lang w:val="pt-BR"/>
        </w:rPr>
        <w:t>,</w:t>
      </w:r>
      <w:r w:rsidR="00412E86" w:rsidRPr="00315DED">
        <w:rPr>
          <w:rFonts w:ascii="Arial" w:hAnsi="Arial" w:cs="Arial"/>
          <w:sz w:val="24"/>
          <w:szCs w:val="24"/>
          <w:lang w:val="pt-BR"/>
        </w:rPr>
        <w:t xml:space="preserve"> pois eram respostas </w:t>
      </w:r>
      <w:r w:rsidR="00C4748D" w:rsidRPr="00315DED">
        <w:rPr>
          <w:rFonts w:ascii="Arial" w:hAnsi="Arial" w:cs="Arial"/>
          <w:sz w:val="24"/>
          <w:szCs w:val="24"/>
          <w:lang w:val="pt-BR"/>
        </w:rPr>
        <w:t xml:space="preserve">específicas </w:t>
      </w:r>
      <w:r w:rsidR="00A42203">
        <w:rPr>
          <w:rFonts w:ascii="Arial" w:hAnsi="Arial" w:cs="Arial"/>
          <w:sz w:val="24"/>
          <w:szCs w:val="24"/>
          <w:lang w:val="pt-BR"/>
        </w:rPr>
        <w:t>relacionadas às suas atividades</w:t>
      </w:r>
      <w:r w:rsidR="00412E86" w:rsidRPr="00315DED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EF1A7F" w:rsidRDefault="00EF1A7F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1820" w:rsidRDefault="00A41820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2203" w:rsidRDefault="00A42203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2203" w:rsidRDefault="00A42203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5857A2" w:rsidRDefault="005857A2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2203" w:rsidRDefault="00A42203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EF1A7F" w:rsidRDefault="00D63402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lastRenderedPageBreak/>
        <w:t xml:space="preserve">         </w:t>
      </w:r>
      <w:r w:rsidR="00CF77F8">
        <w:rPr>
          <w:rFonts w:ascii="Arial" w:hAnsi="Arial" w:cs="Arial"/>
          <w:b/>
          <w:bCs/>
          <w:sz w:val="28"/>
          <w:szCs w:val="28"/>
          <w:lang w:eastAsia="pt-BR"/>
        </w:rPr>
        <w:t xml:space="preserve">   PRAZO DE </w:t>
      </w:r>
      <w:r w:rsidR="00360BBC">
        <w:rPr>
          <w:rFonts w:ascii="Arial" w:hAnsi="Arial" w:cs="Arial"/>
          <w:b/>
          <w:bCs/>
          <w:sz w:val="28"/>
          <w:szCs w:val="28"/>
          <w:lang w:eastAsia="pt-BR"/>
        </w:rPr>
        <w:t>RESPOSTA</w:t>
      </w:r>
    </w:p>
    <w:p w:rsidR="001508C6" w:rsidRDefault="001508C6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</w:p>
    <w:tbl>
      <w:tblPr>
        <w:tblW w:w="8753" w:type="dxa"/>
        <w:tblInd w:w="1065" w:type="dxa"/>
        <w:tblCellMar>
          <w:left w:w="70" w:type="dxa"/>
          <w:right w:w="70" w:type="dxa"/>
        </w:tblCellMar>
        <w:tblLook w:val="04A0"/>
      </w:tblPr>
      <w:tblGrid>
        <w:gridCol w:w="1488"/>
        <w:gridCol w:w="968"/>
        <w:gridCol w:w="968"/>
        <w:gridCol w:w="971"/>
        <w:gridCol w:w="968"/>
        <w:gridCol w:w="1031"/>
        <w:gridCol w:w="1011"/>
        <w:gridCol w:w="1348"/>
      </w:tblGrid>
      <w:tr w:rsidR="001508C6" w:rsidRPr="001508C6" w:rsidTr="001508C6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Prazo/Dias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Agosto</w:t>
            </w:r>
          </w:p>
        </w:tc>
        <w:tc>
          <w:tcPr>
            <w:tcW w:w="971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Setembro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Outubro</w:t>
            </w:r>
          </w:p>
        </w:tc>
        <w:tc>
          <w:tcPr>
            <w:tcW w:w="1031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Novembro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Dezembro</w:t>
            </w:r>
          </w:p>
        </w:tc>
        <w:tc>
          <w:tcPr>
            <w:tcW w:w="134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2º Sem 2019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No mesmo dia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 dia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5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6 a 10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7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 a 15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6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 a 20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21 a 25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26 a 30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Acima de 30 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Em aberto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</w:tr>
      <w:tr w:rsidR="001508C6" w:rsidRPr="001508C6" w:rsidTr="001508C6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3CDDD"/>
            <w:noWrap/>
            <w:vAlign w:val="center"/>
            <w:hideMark/>
          </w:tcPr>
          <w:p w:rsidR="001508C6" w:rsidRPr="001508C6" w:rsidRDefault="001508C6" w:rsidP="001508C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508C6">
              <w:rPr>
                <w:rFonts w:ascii="Arial" w:hAnsi="Arial" w:cs="Arial"/>
                <w:sz w:val="18"/>
                <w:szCs w:val="18"/>
                <w:lang w:eastAsia="pt-BR"/>
              </w:rPr>
              <w:t>26</w:t>
            </w:r>
          </w:p>
        </w:tc>
      </w:tr>
    </w:tbl>
    <w:p w:rsidR="00175753" w:rsidRDefault="00175753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9A0243" w:rsidRDefault="001508C6" w:rsidP="00175753">
      <w:pPr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 w:rsidRPr="001508C6"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6712729" cy="4420535"/>
            <wp:effectExtent l="19050" t="0" r="11921" b="0"/>
            <wp:docPr id="17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0243" w:rsidRDefault="009A0243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9A0243" w:rsidRDefault="009A0243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1820" w:rsidRDefault="00A41820" w:rsidP="00896A6D">
      <w:pPr>
        <w:ind w:left="3261" w:hanging="2410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CF1E90" w:rsidRDefault="00CF1E90" w:rsidP="00D12E65">
      <w:pPr>
        <w:jc w:val="center"/>
      </w:pPr>
    </w:p>
    <w:p w:rsidR="00190F6F" w:rsidRDefault="00190F6F" w:rsidP="00C91513">
      <w:pPr>
        <w:spacing w:after="160" w:line="259" w:lineRule="auto"/>
        <w:ind w:firstLine="567"/>
      </w:pPr>
    </w:p>
    <w:p w:rsidR="00E5313A" w:rsidRDefault="00B80C9C" w:rsidP="00B938F2">
      <w:pPr>
        <w:jc w:val="center"/>
      </w:pPr>
      <w:r>
        <w:rPr>
          <w:noProof/>
          <w:lang w:eastAsia="pt-BR"/>
        </w:rPr>
        <w:pict>
          <v:shape id="Caixa de texto 48" o:spid="_x0000_s1050" type="#_x0000_t202" style="position:absolute;left:0;text-align:left;margin-left:-377.1pt;margin-top:112.55pt;width:242.25pt;height:646.65pt;z-index:-25165158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" fillcolor="#036" stroked="f">
            <v:fill opacity="13107f"/>
            <v:textbox inset="0,0,0,0">
              <w:txbxContent>
                <w:p w:rsidR="00AA34FF" w:rsidRDefault="00AA34FF" w:rsidP="00B938F2">
                  <w:r>
                    <w:t xml:space="preserve">     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pt-BR"/>
        </w:rPr>
        <w:pict>
          <v:shape id="Caixa de texto 64" o:spid="_x0000_s1051" type="#_x0000_t202" style="position:absolute;left:0;text-align:left;margin-left:317.15pt;margin-top:7.75pt;width:253.5pt;height:420.3pt;z-index:-25165875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" fillcolor="#bdd6ee [1300]" stroked="f">
            <v:fill opacity="51143f"/>
            <v:textbox inset="0,0,0,0">
              <w:txbxContent>
                <w:p w:rsidR="00AA34FF" w:rsidRPr="005503CA" w:rsidRDefault="00AA34FF" w:rsidP="005503CA"/>
              </w:txbxContent>
            </v:textbox>
            <w10:wrap anchorx="page" anchory="margin"/>
          </v:shape>
        </w:pict>
      </w:r>
    </w:p>
    <w:p w:rsidR="00E5313A" w:rsidRDefault="00E5313A" w:rsidP="00B938F2">
      <w:pPr>
        <w:jc w:val="center"/>
      </w:pPr>
    </w:p>
    <w:p w:rsidR="00E5313A" w:rsidRDefault="00B80C9C" w:rsidP="00B938F2">
      <w:pPr>
        <w:jc w:val="center"/>
      </w:pPr>
      <w:r>
        <w:rPr>
          <w:noProof/>
          <w:lang w:eastAsia="pt-BR"/>
        </w:rPr>
        <w:pict>
          <v:shape id="Caixa de texto 59" o:spid="_x0000_s1052" type="#_x0000_t202" style="position:absolute;left:0;text-align:left;margin-left:-89.15pt;margin-top:29.8pt;width:204.75pt;height:401.05pt;z-index:251658752;visibility:visible;mso-position-horizontal-relative:right-margin-area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" filled="f" stroked="f">
            <v:textbox inset="0,0,0,0">
              <w:txbxContent>
                <w:p w:rsidR="00AA34FF" w:rsidRPr="001813A3" w:rsidRDefault="00AA34FF" w:rsidP="00B938F2">
                  <w:pPr>
                    <w:pStyle w:val="western"/>
                    <w:spacing w:before="0" w:beforeAutospacing="0" w:after="120"/>
                    <w:rPr>
                      <w:rFonts w:ascii="Arial" w:hAnsi="Arial" w:cs="Arial"/>
                      <w:bCs/>
                      <w:i/>
                      <w:color w:val="323E4F" w:themeColor="text2" w:themeShade="BF"/>
                    </w:rPr>
                  </w:pPr>
                </w:p>
                <w:p w:rsidR="00AA34FF" w:rsidRPr="001813A3" w:rsidRDefault="00AA34FF" w:rsidP="00B938F2">
                  <w:pPr>
                    <w:pStyle w:val="western"/>
                    <w:spacing w:before="0" w:beforeAutospacing="0" w:after="120"/>
                    <w:rPr>
                      <w:rFonts w:ascii="Arial" w:hAnsi="Arial" w:cs="Arial"/>
                      <w:bCs/>
                      <w:i/>
                      <w:color w:val="323E4F" w:themeColor="text2" w:themeShade="BF"/>
                    </w:rPr>
                  </w:pPr>
                  <w:r w:rsidRPr="001813A3">
                    <w:rPr>
                      <w:rFonts w:ascii="Arial" w:hAnsi="Arial" w:cs="Arial"/>
                      <w:bCs/>
                      <w:i/>
                      <w:color w:val="323E4F" w:themeColor="text2" w:themeShade="BF"/>
                    </w:rPr>
                    <w:t>Divulgação da Ouvidoria</w:t>
                  </w:r>
                </w:p>
                <w:p w:rsidR="00AA34FF" w:rsidRPr="001813A3" w:rsidRDefault="00AA34FF" w:rsidP="00CC58BD">
                  <w:pPr>
                    <w:pStyle w:val="western"/>
                    <w:spacing w:before="0" w:beforeAutospacing="0" w:after="120"/>
                    <w:jc w:val="both"/>
                    <w:rPr>
                      <w:rFonts w:ascii="Arial" w:hAnsi="Arial" w:cs="Arial"/>
                      <w:color w:val="323E4F" w:themeColor="text2" w:themeShade="BF"/>
                    </w:rPr>
                  </w:pP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A divulgação da Ouvidoria é contínua, sendo feita no balcão de atendimento, nos quadros de avisos em todos os andares, na intranet, internet, rodapés das correspondências, nos contratos 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e notas de crédito emitidos. 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Com a ampliação dos mecanismos de controle e transparência e o aperfeiçoamento da qualidade no acesso à informação, o Decreto Estadual n° 7.903, de 11 de Junho 2013, tornou as unidades de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Ouvidoria obrigatórias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na 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>Administração P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ública. A </w:t>
                  </w:r>
                  <w:proofErr w:type="spellStart"/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GoiásFomento</w:t>
                  </w:r>
                  <w:proofErr w:type="spellEnd"/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,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com uma ouvidoria conhecida e 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acessível aos clientes, 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>busca expandir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o conhecimento sobre o mercado em que atua, identificando oportunidades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e minimizando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as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fraquezas.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É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um investimento com retorno de importantes informações de caráter gerencial, num esforço para melhor interagir com a sociedade e o mercado no qual se insere.</w:t>
                  </w:r>
                </w:p>
                <w:p w:rsidR="00AA34FF" w:rsidRDefault="00AA34FF" w:rsidP="00B938F2">
                  <w:pPr>
                    <w:pStyle w:val="Corpodetexto"/>
                  </w:pPr>
                </w:p>
              </w:txbxContent>
            </v:textbox>
            <w10:wrap anchorx="margin" anchory="margin"/>
          </v:shape>
        </w:pict>
      </w:r>
    </w:p>
    <w:p w:rsidR="00E5313A" w:rsidRDefault="00E5313A" w:rsidP="00B938F2">
      <w:pPr>
        <w:jc w:val="center"/>
      </w:pPr>
    </w:p>
    <w:p w:rsidR="00E5313A" w:rsidRDefault="00B80C9C" w:rsidP="00B938F2">
      <w:pPr>
        <w:jc w:val="center"/>
      </w:pPr>
      <w:r>
        <w:rPr>
          <w:noProof/>
          <w:lang w:eastAsia="pt-BR"/>
        </w:rPr>
        <w:pict>
          <v:shape id="Caixa de texto 47" o:spid="_x0000_s1053" type="#_x0000_t202" style="position:absolute;left:0;text-align:left;margin-left:69pt;margin-top:-615.8pt;width:204pt;height:614.3pt;z-index:25166592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" filled="f" stroked="f">
            <v:textbox inset="0,0,0,0">
              <w:txbxContent>
                <w:p w:rsidR="00AA34FF" w:rsidRPr="007079C4" w:rsidRDefault="00AA34FF" w:rsidP="00B938F2">
                  <w:pPr>
                    <w:pStyle w:val="QuoteTextLeftAlign"/>
                    <w:spacing w:after="240" w:line="240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79C4">
                    <w:rPr>
                      <w:rFonts w:ascii="Arial" w:hAnsi="Arial" w:cs="Arial"/>
                      <w:sz w:val="28"/>
                      <w:szCs w:val="28"/>
                    </w:rPr>
                    <w:t>Atribuições da Ouvidoria</w:t>
                  </w:r>
                </w:p>
                <w:p w:rsidR="00AA34FF" w:rsidRDefault="00AA34FF" w:rsidP="00B938F2">
                  <w:pPr>
                    <w:pStyle w:val="Recuodecorpodetexto"/>
                    <w:tabs>
                      <w:tab w:val="left" w:pos="0"/>
                    </w:tabs>
                    <w:spacing w:after="120"/>
                    <w:ind w:left="0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 xml:space="preserve">Conforme Estatuto Social da Agência de Fomento de Goiás S/A e em consonância com a Resolução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4.433/2015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 xml:space="preserve"> do Banco Central do Brasil são atribuições da Ouvidoria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AA34FF" w:rsidRPr="007079C4" w:rsidRDefault="00AA34FF" w:rsidP="00B938F2">
                  <w:pPr>
                    <w:pStyle w:val="Recuodecorpodetexto"/>
                    <w:tabs>
                      <w:tab w:val="left" w:pos="0"/>
                    </w:tabs>
                    <w:spacing w:after="120"/>
                    <w:ind w:left="0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AA34FF" w:rsidRPr="007079C4" w:rsidRDefault="00AA34FF" w:rsidP="00B938F2">
                  <w:pPr>
                    <w:pStyle w:val="Recuodecorpodetexto"/>
                    <w:spacing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•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ab/>
                    <w:t>Receber, registrar, instruir, analisar e dar tratamento formal e adequado às reclamações dos clientes e usuários, que não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forem solucionadas pelo atendi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mento habitual realizado pela GoiásFomento ou por quaisquer outros pontos de atendimento;</w:t>
                  </w:r>
                </w:p>
                <w:p w:rsidR="00AA34FF" w:rsidRPr="007079C4" w:rsidRDefault="00AA34FF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Prestar os esclarecimentos necessários e dar ciência aos reclamantes ac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erca do andamento de suas deman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das e das providências adotadas;</w:t>
                  </w:r>
                </w:p>
                <w:p w:rsidR="00AA34FF" w:rsidRPr="007079C4" w:rsidRDefault="00AA34FF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Informar aos reclamantes o prazo previsto para resposta final, o qual não poderá ultrapassar quinze dias;</w:t>
                  </w:r>
                </w:p>
                <w:p w:rsidR="00AA34FF" w:rsidRPr="007079C4" w:rsidRDefault="00AA34FF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Encaminhar resposta conclusiva para a demanda dos reclamantes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até o prazo informado no item 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anterior;</w:t>
                  </w:r>
                </w:p>
                <w:p w:rsidR="00AA34FF" w:rsidRPr="007079C4" w:rsidRDefault="00AA34FF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Propor à Diretoria Executiva da GoiásFomento medidas corretivas ou de aprimoramento de procedimentos e rotinas, em decorrência da análise das reclamações recebidas; e</w:t>
                  </w:r>
                </w:p>
                <w:p w:rsidR="00AA34FF" w:rsidRPr="007079C4" w:rsidRDefault="00AA34FF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Elaborar e encaminhar à Diretoria Executiva e à Auditoria Interna, ao final de cada semestre, relatório quantitativo e qualitativo acerca da atuação da Ouvidoria, contendo proposições de que trata o disposto no item anterior, quando existentes.</w:t>
                  </w:r>
                </w:p>
              </w:txbxContent>
            </v:textbox>
            <w10:wrap anchorx="page" anchory="margin"/>
          </v:shape>
        </w:pict>
      </w: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line id="Conector reto 51" o:spid="_x0000_s1062" style="position:absolute;left:0;text-align:left;z-index:251659776;visibility:visible;mso-position-horizontal-relative:page;mso-position-vertical-relative:page" from="36.55pt,769.2pt" to="576.9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" strokecolor="silver">
            <w10:wrap anchorx="page" anchory="page"/>
          </v:line>
        </w:pict>
      </w:r>
      <w:r>
        <w:rPr>
          <w:noProof/>
          <w:lang w:eastAsia="pt-BR"/>
        </w:rPr>
        <w:pict>
          <v:shape id="Caixa de texto 56" o:spid="_x0000_s1054" type="#_x0000_t202" style="position:absolute;left:0;text-align:left;margin-left:459pt;margin-top:234pt;width:21.9pt;height:30.15pt;z-index:-2516556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55" o:spid="_x0000_s1055" type="#_x0000_t202" style="position:absolute;left:0;text-align:left;margin-left:436pt;margin-top:303pt;width:21.9pt;height:30.15pt;z-index:-2516546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013624" w:rsidP="00B938F2">
      <w:pPr>
        <w:jc w:val="center"/>
      </w:pPr>
      <w:r>
        <w:t>--</w: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ind w:left="57"/>
        <w:jc w:val="center"/>
      </w:pP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31" o:spid="_x0000_s1056" type="#_x0000_t202" style="position:absolute;left:0;text-align:left;margin-left:317.6pt;margin-top:534.05pt;width:253.05pt;height:223.55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" fillcolor="#036" stroked="f">
            <v:fill opacity="13107f"/>
            <v:textbox inset="0,0,0,0">
              <w:txbxContent>
                <w:p w:rsidR="00AA34FF" w:rsidRDefault="00AA34FF" w:rsidP="00B938F2">
                  <w:pPr>
                    <w:jc w:val="center"/>
                  </w:pPr>
                </w:p>
                <w:p w:rsidR="00AA34FF" w:rsidRPr="002E38DC" w:rsidRDefault="00AA34FF" w:rsidP="00B938F2">
                  <w:pPr>
                    <w:jc w:val="center"/>
                    <w:rPr>
                      <w:i/>
                    </w:rPr>
                  </w:pPr>
                </w:p>
                <w:p w:rsidR="00AA34FF" w:rsidRPr="002E38DC" w:rsidRDefault="00AA34FF" w:rsidP="00B938F2">
                  <w:pPr>
                    <w:jc w:val="center"/>
                    <w:rPr>
                      <w:i/>
                    </w:rPr>
                  </w:pPr>
                  <w:r w:rsidRPr="002E38DC">
                    <w:rPr>
                      <w:i/>
                      <w:noProof/>
                      <w:lang w:eastAsia="pt-BR"/>
                    </w:rPr>
                    <w:drawing>
                      <wp:inline distT="0" distB="0" distL="0" distR="0">
                        <wp:extent cx="2267585" cy="801370"/>
                        <wp:effectExtent l="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7585" cy="801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4FF" w:rsidRDefault="00AA34FF" w:rsidP="00B938F2">
                  <w:pPr>
                    <w:jc w:val="center"/>
                  </w:pPr>
                </w:p>
                <w:p w:rsidR="00AA34FF" w:rsidRDefault="00AA34FF" w:rsidP="00B938F2">
                  <w:pPr>
                    <w:pStyle w:val="QuoteText"/>
                    <w:spacing w:line="280" w:lineRule="atLeast"/>
                  </w:pPr>
                  <w:r>
                    <w:t>“A cultura do segredo está sendo substituída pela cultura do acesso.”</w:t>
                  </w:r>
                </w:p>
                <w:p w:rsidR="00AA34FF" w:rsidRDefault="00AA34FF" w:rsidP="00B938F2">
                  <w:pPr>
                    <w:pStyle w:val="QuoteText"/>
                    <w:spacing w:line="280" w:lineRule="atLeast"/>
                  </w:pPr>
                </w:p>
                <w:p w:rsidR="00AA34FF" w:rsidRDefault="00AA34FF" w:rsidP="002621E4">
                  <w:pPr>
                    <w:pStyle w:val="QuoteText"/>
                    <w:spacing w:line="280" w:lineRule="atLeast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59074" cy="665683"/>
                        <wp:effectExtent l="0" t="0" r="0" b="1270"/>
                        <wp:docPr id="22" name="Imagem 22" descr="topogeral_pt1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opogeral_pt1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16" cy="679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38" o:spid="_x0000_s1057" type="#_x0000_t202" style="position:absolute;left:0;text-align:left;margin-left:266.5pt;margin-top:432.2pt;width:21.9pt;height:22.95pt;z-index:-2516485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" filled="f" stroked="f">
            <v:textbox style="mso-fit-shape-to-text: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</w:p>
    <w:p w:rsidR="00B938F2" w:rsidRDefault="00B80C9C" w:rsidP="00B938F2">
      <w:pPr>
        <w:jc w:val="center"/>
      </w:pPr>
      <w:r>
        <w:rPr>
          <w:noProof/>
          <w:lang w:eastAsia="pt-BR"/>
        </w:rPr>
        <w:pict>
          <v:shape id="Caixa de texto 37" o:spid="_x0000_s1058" type="#_x0000_t202" style="position:absolute;left:0;text-align:left;margin-left:198.2pt;margin-top:441pt;width:73.75pt;height:30.15pt;z-index:-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" filled="f" fillcolor="#9c0" stroked="f" strokecolor="gray">
            <v:textbox style="mso-fit-shape-to-text:t" inset=",7.2pt,,7.2p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970F08" w:rsidRDefault="00970F08" w:rsidP="00B938F2">
      <w:pPr>
        <w:jc w:val="center"/>
      </w:pPr>
    </w:p>
    <w:p w:rsidR="00970F08" w:rsidRDefault="00970F08" w:rsidP="00B938F2">
      <w:pPr>
        <w:jc w:val="center"/>
      </w:pPr>
    </w:p>
    <w:p w:rsidR="00970F08" w:rsidRDefault="00970F08" w:rsidP="00B938F2">
      <w:pPr>
        <w:jc w:val="center"/>
      </w:pPr>
    </w:p>
    <w:p w:rsidR="00970F08" w:rsidRDefault="00970F08" w:rsidP="00B938F2">
      <w:pPr>
        <w:jc w:val="center"/>
      </w:pPr>
    </w:p>
    <w:p w:rsidR="002030F1" w:rsidRDefault="00B80C9C" w:rsidP="00B938F2">
      <w:pPr>
        <w:jc w:val="center"/>
      </w:pPr>
      <w:r>
        <w:rPr>
          <w:noProof/>
          <w:lang w:eastAsia="pt-BR"/>
        </w:rPr>
        <w:pict>
          <v:shape id="Caixa de texto 20" o:spid="_x0000_s1059" type="#_x0000_t202" style="position:absolute;left:0;text-align:left;margin-left:73.9pt;margin-top:28.7pt;width:487.2pt;height:660.55pt;z-index:-251644416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" fillcolor="white [3212]" strokecolor="white [3212]">
            <v:fill color2="white [3212]" o:opacity2="51118f" rotate="t" angle="135" focus="100%" type="gradient"/>
            <v:textbox inset="0,0,0,0">
              <w:txbxContent>
                <w:p w:rsidR="00AA34FF" w:rsidRPr="00083A15" w:rsidRDefault="00AA34FF" w:rsidP="00A6377B">
                  <w:pPr>
                    <w:pStyle w:val="Corpodetexto"/>
                    <w:spacing w:line="360" w:lineRule="auto"/>
                    <w:ind w:right="204" w:firstLine="567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83A15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Conclusão</w:t>
                  </w:r>
                </w:p>
                <w:p w:rsidR="00AA34FF" w:rsidRPr="00216077" w:rsidRDefault="00AA34FF" w:rsidP="00970F08">
                  <w:pPr>
                    <w:pStyle w:val="Corpodetexto"/>
                    <w:spacing w:line="360" w:lineRule="auto"/>
                    <w:ind w:right="204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 estrutura da Ouvidoria da GoiásFomento é compatível com a natureza e a complexidade dos produtos, serviços, atividades e processos da instituição. As manifestações são gerenciadas através de planilhas eletrônicas e registradas em formulários específicos, além do apoio do Sistema de Gestão de Ouvidoria do Estado de Goiás.</w:t>
                  </w:r>
                </w:p>
                <w:p w:rsidR="00AA34FF" w:rsidRPr="00216077" w:rsidRDefault="00AA34FF" w:rsidP="00970F08">
                  <w:pPr>
                    <w:pStyle w:val="Corpodetexto"/>
                    <w:spacing w:line="360" w:lineRule="auto"/>
                    <w:ind w:right="204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Com o advento da Lei do Acesso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à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Informação no Brasil, é reforçada a necessidade de transparência nas ações da instituição, destacando o papel das Ouvidorias como ente gestor destas informações. </w:t>
                  </w:r>
                </w:p>
                <w:p w:rsidR="00AA34FF" w:rsidRPr="00216077" w:rsidRDefault="00AA34FF" w:rsidP="00970F08">
                  <w:pPr>
                    <w:pStyle w:val="Corpodetexto"/>
                    <w:spacing w:line="360" w:lineRule="auto"/>
                    <w:ind w:right="204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Por estes instrumentos, estimula-se o controle social e a transparência pública, e nesse sentido, como mais um reforço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foi criado e instituído pelo Governo Estadual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através do Decreto nº 7.903 de 11 de Junho de 2013, o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Sistema de Gestão de Ouvidoria, que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stabelece a obrigatoriedade desta estr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utura junto a todos órgãos da Administração Pública direta, Autarquias, Fundações, E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mpresas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Públicas, Sociedades de Economia Mista e nos F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undos, bem como nas entidades controladas direta ou indiretamente pelo Estado de Goiás. Assim, também são repassados mensalmente à Controladoria Geral do Estado todas as demandas registradas pela Ouvidoria própria da GoiásFomento.</w:t>
                  </w:r>
                </w:p>
                <w:p w:rsidR="00CC2548" w:rsidRDefault="00AA34FF" w:rsidP="00970F08">
                  <w:pPr>
                    <w:pStyle w:val="Corpodetexto"/>
                    <w:spacing w:line="360" w:lineRule="auto"/>
                    <w:ind w:right="102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Pontuamos que o alto grau de comprometimento da atual gestão, treinamentos realizados e esforços constantes dos colaboradores, possibilitaram a GoiásFomento dar um salto de qualidade na prestação de serviços oferecidos, gerando economicidade de recursos</w:t>
                  </w:r>
                  <w:r w:rsidR="00CC254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AA34FF" w:rsidRPr="00216077" w:rsidRDefault="00CC2548" w:rsidP="00970F08">
                  <w:pPr>
                    <w:pStyle w:val="Corpodetexto"/>
                    <w:spacing w:line="360" w:lineRule="auto"/>
                    <w:ind w:right="102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Salientamos que o aumento d</w:t>
                  </w:r>
                  <w:r w:rsidR="00AA34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o número de manifestações negativas recebidas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 principalmente no mês de de</w:t>
                  </w:r>
                  <w:r w:rsidR="00D513D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zembro, se deve a problemas relacionados à nossa principal linha de repasse, que devido à fatos alheios à vontade da Agência de Fomento ficou momentaneamente paralisada</w:t>
                  </w:r>
                  <w:r w:rsidR="00AA34FF"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AA34FF" w:rsidRDefault="00AA34FF" w:rsidP="00970F08">
                  <w:pPr>
                    <w:pStyle w:val="Corpodetexto"/>
                    <w:spacing w:line="360" w:lineRule="auto"/>
                    <w:ind w:right="102" w:firstLine="567"/>
                    <w:jc w:val="both"/>
                    <w:rPr>
                      <w:color w:val="000000" w:themeColor="text1"/>
                      <w:sz w:val="20"/>
                    </w:rPr>
                  </w:pPr>
                </w:p>
                <w:p w:rsidR="00AA34FF" w:rsidRPr="00083A15" w:rsidRDefault="00AA34FF" w:rsidP="00970F08">
                  <w:pPr>
                    <w:pStyle w:val="Corpodetexto"/>
                    <w:spacing w:line="240" w:lineRule="auto"/>
                    <w:ind w:right="102" w:firstLine="567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Halilton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Palhares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Pedroza</w:t>
                  </w:r>
                  <w:proofErr w:type="spellEnd"/>
                </w:p>
                <w:p w:rsidR="00AA34FF" w:rsidRPr="00083A15" w:rsidRDefault="00AA34FF" w:rsidP="00970F08">
                  <w:pPr>
                    <w:pStyle w:val="Corpodetexto"/>
                    <w:spacing w:line="240" w:lineRule="auto"/>
                    <w:ind w:right="102" w:firstLine="567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083A15">
                    <w:rPr>
                      <w:b/>
                      <w:color w:val="000000" w:themeColor="text1"/>
                      <w:sz w:val="20"/>
                    </w:rPr>
                    <w:t>Ouvidor Titular</w:t>
                  </w:r>
                </w:p>
              </w:txbxContent>
            </v:textbox>
            <w10:wrap anchorx="page" anchory="margin"/>
          </v:shape>
        </w:pict>
      </w:r>
    </w:p>
    <w:p w:rsidR="00004816" w:rsidRDefault="00B80C9C">
      <w:r>
        <w:rPr>
          <w:noProof/>
          <w:lang w:eastAsia="pt-BR"/>
        </w:rPr>
        <w:pict>
          <v:shape id="Caixa de texto 19" o:spid="_x0000_s1060" type="#_x0000_t202" style="position:absolute;margin-left:459pt;margin-top:234pt;width:21.9pt;height:30.15pt;z-index:-2516464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18" o:spid="_x0000_s1061" type="#_x0000_t202" style="position:absolute;margin-left:183pt;margin-top:265pt;width:21.9pt;height:30.15pt;z-index:-2516454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" filled="f" fillcolor="#9c0" stroked="f" strokecolor="gray">
            <v:textbox style="mso-fit-shape-to-text:t" inset=",7.2pt,,7.2pt">
              <w:txbxContent>
                <w:p w:rsidR="00AA34FF" w:rsidRDefault="00AA34FF" w:rsidP="00B938F2"/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sectPr w:rsidR="00B938F2" w:rsidSect="007A4B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92" w:right="3259" w:bottom="1418" w:left="51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85" w:rsidRDefault="00494B85" w:rsidP="00350DC0">
      <w:r>
        <w:separator/>
      </w:r>
    </w:p>
  </w:endnote>
  <w:endnote w:type="continuationSeparator" w:id="0">
    <w:p w:rsidR="00494B85" w:rsidRDefault="00494B85" w:rsidP="0035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2" w:rsidRDefault="00EE60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FF" w:rsidRDefault="00B80C9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48.25pt;margin-top:10.6pt;width:460.2pt;height:3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" fillcolor="white [3212]" strokecolor="white [3212]" strokeweight=".5pt">
          <v:textbox>
            <w:txbxContent>
              <w:p w:rsidR="00AA34FF" w:rsidRDefault="00AA34FF" w:rsidP="00391C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91CB8">
                  <w:rPr>
                    <w:rFonts w:ascii="Arial" w:hAnsi="Arial" w:cs="Arial"/>
                    <w:sz w:val="16"/>
                    <w:szCs w:val="16"/>
                  </w:rPr>
                  <w:t xml:space="preserve">Avenida Goiás nº 91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–</w:t>
                </w:r>
                <w:r w:rsidRPr="00391CB8">
                  <w:rPr>
                    <w:rFonts w:ascii="Arial" w:hAnsi="Arial" w:cs="Arial"/>
                    <w:sz w:val="16"/>
                    <w:szCs w:val="16"/>
                  </w:rPr>
                  <w:t xml:space="preserve"> Centro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– Goiânia – Goiás – CEP: 74.005-010</w:t>
                </w:r>
              </w:p>
              <w:p w:rsidR="00AA34FF" w:rsidRPr="00391CB8" w:rsidRDefault="00AA34FF" w:rsidP="00391C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Fone: (62) 3216-4900 – Ouvidoria: 0800-6491000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2" w:rsidRDefault="00EE60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85" w:rsidRDefault="00494B85" w:rsidP="00350DC0">
      <w:r>
        <w:separator/>
      </w:r>
    </w:p>
  </w:footnote>
  <w:footnote w:type="continuationSeparator" w:id="0">
    <w:p w:rsidR="00494B85" w:rsidRDefault="00494B85" w:rsidP="0035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2" w:rsidRDefault="00EE60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FF" w:rsidRDefault="00AA34FF">
    <w:pPr>
      <w:pStyle w:val="Cabealho"/>
    </w:pPr>
    <w:r>
      <w:t xml:space="preserve">            </w:t>
    </w:r>
  </w:p>
  <w:tbl>
    <w:tblPr>
      <w:tblW w:w="10294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7033"/>
      <w:gridCol w:w="1276"/>
    </w:tblGrid>
    <w:tr w:rsidR="00AA34FF" w:rsidTr="002C0E38">
      <w:trPr>
        <w:cantSplit/>
        <w:trHeight w:val="564"/>
      </w:trPr>
      <w:tc>
        <w:tcPr>
          <w:tcW w:w="1985" w:type="dxa"/>
          <w:vMerge w:val="restart"/>
          <w:vAlign w:val="center"/>
        </w:tcPr>
        <w:p w:rsidR="00AA34FF" w:rsidRDefault="00AA34FF" w:rsidP="002C0E38">
          <w:pPr>
            <w:pStyle w:val="Cabealho"/>
            <w:ind w:right="-68"/>
            <w:jc w:val="center"/>
            <w:rPr>
              <w:b/>
            </w:rPr>
          </w:pPr>
          <w:r w:rsidRPr="00822E86">
            <w:object w:dxaOrig="3004" w:dyaOrig="1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8pt;height:37.1pt" o:ole="">
                <v:imagedata r:id="rId1" o:title=""/>
              </v:shape>
              <o:OLEObject Type="Embed" ProgID="Visio.Drawing.11" ShapeID="_x0000_i1025" DrawAspect="Content" ObjectID="_1656771745" r:id="rId2"/>
            </w:object>
          </w:r>
        </w:p>
      </w:tc>
      <w:tc>
        <w:tcPr>
          <w:tcW w:w="8309" w:type="dxa"/>
          <w:gridSpan w:val="2"/>
          <w:vAlign w:val="center"/>
        </w:tcPr>
        <w:p w:rsidR="00AA34FF" w:rsidRPr="00EA6BA9" w:rsidRDefault="00AA34FF" w:rsidP="003B7C1F">
          <w:pPr>
            <w:pStyle w:val="Cabealho"/>
            <w:tabs>
              <w:tab w:val="left" w:pos="810"/>
              <w:tab w:val="center" w:pos="85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RELATÓRIO SEMESTRAL DE OUVIDORIA – 2º SEMESTRE 2019</w:t>
          </w:r>
        </w:p>
      </w:tc>
    </w:tr>
    <w:tr w:rsidR="00AA34FF" w:rsidTr="002C0E38">
      <w:trPr>
        <w:cantSplit/>
        <w:trHeight w:val="281"/>
      </w:trPr>
      <w:tc>
        <w:tcPr>
          <w:tcW w:w="1985" w:type="dxa"/>
          <w:vMerge/>
        </w:tcPr>
        <w:p w:rsidR="00AA34FF" w:rsidRPr="00F67424" w:rsidRDefault="00AA34FF" w:rsidP="002C0E38">
          <w:pPr>
            <w:pStyle w:val="Cabealho"/>
            <w:jc w:val="center"/>
          </w:pPr>
        </w:p>
      </w:tc>
      <w:tc>
        <w:tcPr>
          <w:tcW w:w="7033" w:type="dxa"/>
          <w:vAlign w:val="center"/>
        </w:tcPr>
        <w:p w:rsidR="00AA34FF" w:rsidRPr="00EA6BA9" w:rsidRDefault="00AA34FF" w:rsidP="002C0E38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EA6BA9">
            <w:rPr>
              <w:rFonts w:ascii="Arial" w:hAnsi="Arial" w:cs="Arial"/>
              <w:sz w:val="20"/>
              <w:szCs w:val="20"/>
            </w:rPr>
            <w:t>IDENTIFICAÇÃO</w:t>
          </w:r>
        </w:p>
      </w:tc>
      <w:tc>
        <w:tcPr>
          <w:tcW w:w="1276" w:type="dxa"/>
          <w:vAlign w:val="center"/>
        </w:tcPr>
        <w:p w:rsidR="00AA34FF" w:rsidRPr="00EA6BA9" w:rsidRDefault="00AA34FF" w:rsidP="002C0E38">
          <w:pPr>
            <w:pStyle w:val="Cabealho"/>
            <w:jc w:val="center"/>
            <w:rPr>
              <w:rStyle w:val="Nmerodepgina"/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VERSÃO</w:t>
          </w:r>
        </w:p>
      </w:tc>
    </w:tr>
    <w:tr w:rsidR="00AA34FF" w:rsidTr="002C0E38">
      <w:trPr>
        <w:cantSplit/>
        <w:trHeight w:val="226"/>
      </w:trPr>
      <w:tc>
        <w:tcPr>
          <w:tcW w:w="1985" w:type="dxa"/>
          <w:vMerge/>
        </w:tcPr>
        <w:p w:rsidR="00AA34FF" w:rsidRDefault="00AA34FF" w:rsidP="002C0E38">
          <w:pPr>
            <w:pStyle w:val="Cabealho"/>
            <w:jc w:val="center"/>
            <w:rPr>
              <w:b/>
            </w:rPr>
          </w:pPr>
        </w:p>
      </w:tc>
      <w:tc>
        <w:tcPr>
          <w:tcW w:w="7033" w:type="dxa"/>
          <w:vAlign w:val="center"/>
        </w:tcPr>
        <w:p w:rsidR="00AA34FF" w:rsidRPr="00654DBF" w:rsidRDefault="00AA34FF" w:rsidP="00F12BA9">
          <w:pPr>
            <w:pStyle w:val="Cabealho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RO.001 - OUVID</w:t>
          </w:r>
        </w:p>
      </w:tc>
      <w:tc>
        <w:tcPr>
          <w:tcW w:w="1276" w:type="dxa"/>
          <w:vAlign w:val="center"/>
        </w:tcPr>
        <w:p w:rsidR="00AA34FF" w:rsidRPr="00EA6BA9" w:rsidRDefault="00AA34FF" w:rsidP="002C0E3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001</w:t>
          </w:r>
        </w:p>
      </w:tc>
    </w:tr>
  </w:tbl>
  <w:p w:rsidR="00AA34FF" w:rsidRDefault="00AA34F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2" w:rsidRDefault="00EE60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6BF"/>
    <w:multiLevelType w:val="hybridMultilevel"/>
    <w:tmpl w:val="32289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38F2"/>
    <w:rsid w:val="0000314C"/>
    <w:rsid w:val="00004816"/>
    <w:rsid w:val="0000637A"/>
    <w:rsid w:val="00012E24"/>
    <w:rsid w:val="00013624"/>
    <w:rsid w:val="00021355"/>
    <w:rsid w:val="00024A49"/>
    <w:rsid w:val="00024AFA"/>
    <w:rsid w:val="00034EA3"/>
    <w:rsid w:val="00035059"/>
    <w:rsid w:val="00040F4C"/>
    <w:rsid w:val="000533FA"/>
    <w:rsid w:val="00053698"/>
    <w:rsid w:val="00055F89"/>
    <w:rsid w:val="00056697"/>
    <w:rsid w:val="0005725F"/>
    <w:rsid w:val="000706BF"/>
    <w:rsid w:val="00070EEA"/>
    <w:rsid w:val="000747F7"/>
    <w:rsid w:val="00083A15"/>
    <w:rsid w:val="00095A93"/>
    <w:rsid w:val="000A48FD"/>
    <w:rsid w:val="000A5376"/>
    <w:rsid w:val="000B50AD"/>
    <w:rsid w:val="000B709C"/>
    <w:rsid w:val="000C0A87"/>
    <w:rsid w:val="000C3CBA"/>
    <w:rsid w:val="000C44DB"/>
    <w:rsid w:val="000D4884"/>
    <w:rsid w:val="000D6C38"/>
    <w:rsid w:val="000D7A31"/>
    <w:rsid w:val="000E0C21"/>
    <w:rsid w:val="000E6824"/>
    <w:rsid w:val="00101392"/>
    <w:rsid w:val="00101CA9"/>
    <w:rsid w:val="001042B7"/>
    <w:rsid w:val="001068AF"/>
    <w:rsid w:val="0010701F"/>
    <w:rsid w:val="00107E7F"/>
    <w:rsid w:val="00111434"/>
    <w:rsid w:val="00120F57"/>
    <w:rsid w:val="001272BA"/>
    <w:rsid w:val="00137E28"/>
    <w:rsid w:val="00142AB5"/>
    <w:rsid w:val="001508C6"/>
    <w:rsid w:val="00157532"/>
    <w:rsid w:val="00165B0C"/>
    <w:rsid w:val="00175753"/>
    <w:rsid w:val="00175865"/>
    <w:rsid w:val="001813A3"/>
    <w:rsid w:val="00190F6F"/>
    <w:rsid w:val="00196B5D"/>
    <w:rsid w:val="001A1236"/>
    <w:rsid w:val="001B2F50"/>
    <w:rsid w:val="001C2628"/>
    <w:rsid w:val="001D1A02"/>
    <w:rsid w:val="001D71EA"/>
    <w:rsid w:val="001E4140"/>
    <w:rsid w:val="001F65A1"/>
    <w:rsid w:val="002030F1"/>
    <w:rsid w:val="002076A3"/>
    <w:rsid w:val="002118C5"/>
    <w:rsid w:val="00211D52"/>
    <w:rsid w:val="00216077"/>
    <w:rsid w:val="002174E3"/>
    <w:rsid w:val="002263F0"/>
    <w:rsid w:val="002312B2"/>
    <w:rsid w:val="002337D7"/>
    <w:rsid w:val="00236B7D"/>
    <w:rsid w:val="002422A6"/>
    <w:rsid w:val="00245C41"/>
    <w:rsid w:val="00246B89"/>
    <w:rsid w:val="002621E4"/>
    <w:rsid w:val="00281142"/>
    <w:rsid w:val="00281410"/>
    <w:rsid w:val="00283692"/>
    <w:rsid w:val="00284CBC"/>
    <w:rsid w:val="0029240D"/>
    <w:rsid w:val="00293F65"/>
    <w:rsid w:val="002A3173"/>
    <w:rsid w:val="002A44E8"/>
    <w:rsid w:val="002B2C17"/>
    <w:rsid w:val="002B4096"/>
    <w:rsid w:val="002C0E38"/>
    <w:rsid w:val="002C1636"/>
    <w:rsid w:val="002C1977"/>
    <w:rsid w:val="002D201A"/>
    <w:rsid w:val="002E38DC"/>
    <w:rsid w:val="002F1428"/>
    <w:rsid w:val="002F22DE"/>
    <w:rsid w:val="002F2364"/>
    <w:rsid w:val="002F3A3D"/>
    <w:rsid w:val="00315DED"/>
    <w:rsid w:val="00320890"/>
    <w:rsid w:val="003217E1"/>
    <w:rsid w:val="00322387"/>
    <w:rsid w:val="00325752"/>
    <w:rsid w:val="0032608B"/>
    <w:rsid w:val="00330C23"/>
    <w:rsid w:val="00347BB9"/>
    <w:rsid w:val="00350DC0"/>
    <w:rsid w:val="00355271"/>
    <w:rsid w:val="00360BBC"/>
    <w:rsid w:val="0036212D"/>
    <w:rsid w:val="00366838"/>
    <w:rsid w:val="00375DC8"/>
    <w:rsid w:val="003809D4"/>
    <w:rsid w:val="00382FA5"/>
    <w:rsid w:val="00387435"/>
    <w:rsid w:val="00391CB8"/>
    <w:rsid w:val="00391FDE"/>
    <w:rsid w:val="00395B0C"/>
    <w:rsid w:val="003A270C"/>
    <w:rsid w:val="003A39B5"/>
    <w:rsid w:val="003A7417"/>
    <w:rsid w:val="003B7C1F"/>
    <w:rsid w:val="003C6FB6"/>
    <w:rsid w:val="003E0804"/>
    <w:rsid w:val="003E34C8"/>
    <w:rsid w:val="003E4A00"/>
    <w:rsid w:val="003F7D5F"/>
    <w:rsid w:val="004046E2"/>
    <w:rsid w:val="00412CAB"/>
    <w:rsid w:val="00412E86"/>
    <w:rsid w:val="00416372"/>
    <w:rsid w:val="00416B10"/>
    <w:rsid w:val="004234ED"/>
    <w:rsid w:val="004278E8"/>
    <w:rsid w:val="00431744"/>
    <w:rsid w:val="00432839"/>
    <w:rsid w:val="004337BE"/>
    <w:rsid w:val="00440A78"/>
    <w:rsid w:val="0044356D"/>
    <w:rsid w:val="00444EA0"/>
    <w:rsid w:val="00453340"/>
    <w:rsid w:val="004550C3"/>
    <w:rsid w:val="00456844"/>
    <w:rsid w:val="00460C87"/>
    <w:rsid w:val="004704F4"/>
    <w:rsid w:val="004711CC"/>
    <w:rsid w:val="004718C0"/>
    <w:rsid w:val="00480C1D"/>
    <w:rsid w:val="00494B85"/>
    <w:rsid w:val="00494D0A"/>
    <w:rsid w:val="00495A6A"/>
    <w:rsid w:val="00495BF2"/>
    <w:rsid w:val="004A01D6"/>
    <w:rsid w:val="004A2645"/>
    <w:rsid w:val="004B026D"/>
    <w:rsid w:val="004C0311"/>
    <w:rsid w:val="004C3669"/>
    <w:rsid w:val="004C57E5"/>
    <w:rsid w:val="004D2083"/>
    <w:rsid w:val="004D5F14"/>
    <w:rsid w:val="004F4A4F"/>
    <w:rsid w:val="004F622D"/>
    <w:rsid w:val="005027C9"/>
    <w:rsid w:val="00504826"/>
    <w:rsid w:val="00504840"/>
    <w:rsid w:val="00515F5E"/>
    <w:rsid w:val="00521E1D"/>
    <w:rsid w:val="0054619D"/>
    <w:rsid w:val="005503CA"/>
    <w:rsid w:val="00551EF9"/>
    <w:rsid w:val="0056203D"/>
    <w:rsid w:val="0056495D"/>
    <w:rsid w:val="00571C05"/>
    <w:rsid w:val="0057323A"/>
    <w:rsid w:val="00584D1E"/>
    <w:rsid w:val="005857A2"/>
    <w:rsid w:val="005916D5"/>
    <w:rsid w:val="005930A4"/>
    <w:rsid w:val="005B26D9"/>
    <w:rsid w:val="005B6D6B"/>
    <w:rsid w:val="005C6F1C"/>
    <w:rsid w:val="005D0E18"/>
    <w:rsid w:val="005D18AC"/>
    <w:rsid w:val="005E7A24"/>
    <w:rsid w:val="00607142"/>
    <w:rsid w:val="006107A4"/>
    <w:rsid w:val="0061298B"/>
    <w:rsid w:val="00612A97"/>
    <w:rsid w:val="00621333"/>
    <w:rsid w:val="00623029"/>
    <w:rsid w:val="00635ED7"/>
    <w:rsid w:val="0063639E"/>
    <w:rsid w:val="00636E11"/>
    <w:rsid w:val="00662350"/>
    <w:rsid w:val="0067287B"/>
    <w:rsid w:val="006737E3"/>
    <w:rsid w:val="006744E9"/>
    <w:rsid w:val="00675DF3"/>
    <w:rsid w:val="00676F08"/>
    <w:rsid w:val="006803E6"/>
    <w:rsid w:val="00681AAD"/>
    <w:rsid w:val="00684CED"/>
    <w:rsid w:val="006952B8"/>
    <w:rsid w:val="006A687F"/>
    <w:rsid w:val="006C1320"/>
    <w:rsid w:val="006C17C0"/>
    <w:rsid w:val="006D0C5E"/>
    <w:rsid w:val="006D23E7"/>
    <w:rsid w:val="006E7669"/>
    <w:rsid w:val="007009C2"/>
    <w:rsid w:val="007079C4"/>
    <w:rsid w:val="0072288F"/>
    <w:rsid w:val="00730C04"/>
    <w:rsid w:val="007320BB"/>
    <w:rsid w:val="007325B3"/>
    <w:rsid w:val="007329F8"/>
    <w:rsid w:val="00741D9E"/>
    <w:rsid w:val="00742EEA"/>
    <w:rsid w:val="00743246"/>
    <w:rsid w:val="0075118A"/>
    <w:rsid w:val="00763EFF"/>
    <w:rsid w:val="007741B7"/>
    <w:rsid w:val="007773BD"/>
    <w:rsid w:val="00784D32"/>
    <w:rsid w:val="00786872"/>
    <w:rsid w:val="007876CC"/>
    <w:rsid w:val="00796B56"/>
    <w:rsid w:val="007A3756"/>
    <w:rsid w:val="007A4A7F"/>
    <w:rsid w:val="007A4BB3"/>
    <w:rsid w:val="007A709C"/>
    <w:rsid w:val="007B5E8C"/>
    <w:rsid w:val="007B5FB1"/>
    <w:rsid w:val="007B6402"/>
    <w:rsid w:val="007C3DA5"/>
    <w:rsid w:val="007C591C"/>
    <w:rsid w:val="007C619B"/>
    <w:rsid w:val="007C77D5"/>
    <w:rsid w:val="007D61DD"/>
    <w:rsid w:val="007E315B"/>
    <w:rsid w:val="007E628A"/>
    <w:rsid w:val="007F57E0"/>
    <w:rsid w:val="00815D67"/>
    <w:rsid w:val="00820DCE"/>
    <w:rsid w:val="00822E86"/>
    <w:rsid w:val="00824193"/>
    <w:rsid w:val="00824F51"/>
    <w:rsid w:val="0083185A"/>
    <w:rsid w:val="00833A06"/>
    <w:rsid w:val="00847998"/>
    <w:rsid w:val="008548C4"/>
    <w:rsid w:val="008801F2"/>
    <w:rsid w:val="00882D87"/>
    <w:rsid w:val="008845BD"/>
    <w:rsid w:val="0089400E"/>
    <w:rsid w:val="00896A6D"/>
    <w:rsid w:val="008A26BD"/>
    <w:rsid w:val="008B0C62"/>
    <w:rsid w:val="008B1AB6"/>
    <w:rsid w:val="008B6252"/>
    <w:rsid w:val="008B6AC5"/>
    <w:rsid w:val="008C04DA"/>
    <w:rsid w:val="008C300D"/>
    <w:rsid w:val="008C55F6"/>
    <w:rsid w:val="008D51C7"/>
    <w:rsid w:val="008D624F"/>
    <w:rsid w:val="008F371E"/>
    <w:rsid w:val="008F4315"/>
    <w:rsid w:val="00903702"/>
    <w:rsid w:val="00903AD9"/>
    <w:rsid w:val="00915CB1"/>
    <w:rsid w:val="009160A8"/>
    <w:rsid w:val="0092459E"/>
    <w:rsid w:val="0092663E"/>
    <w:rsid w:val="00933CF0"/>
    <w:rsid w:val="009514D6"/>
    <w:rsid w:val="0095248D"/>
    <w:rsid w:val="00954100"/>
    <w:rsid w:val="009541A0"/>
    <w:rsid w:val="0095692D"/>
    <w:rsid w:val="009656CB"/>
    <w:rsid w:val="00970F08"/>
    <w:rsid w:val="009719F1"/>
    <w:rsid w:val="00973B87"/>
    <w:rsid w:val="00975082"/>
    <w:rsid w:val="009802D8"/>
    <w:rsid w:val="00983154"/>
    <w:rsid w:val="009904D5"/>
    <w:rsid w:val="00990788"/>
    <w:rsid w:val="00991AE1"/>
    <w:rsid w:val="009A0243"/>
    <w:rsid w:val="009B0A0A"/>
    <w:rsid w:val="009B2204"/>
    <w:rsid w:val="009B5F96"/>
    <w:rsid w:val="009C2BBD"/>
    <w:rsid w:val="009D7493"/>
    <w:rsid w:val="009E6D72"/>
    <w:rsid w:val="009E7FD7"/>
    <w:rsid w:val="009F1FC9"/>
    <w:rsid w:val="009F5CFB"/>
    <w:rsid w:val="009F6681"/>
    <w:rsid w:val="00A02E34"/>
    <w:rsid w:val="00A0369F"/>
    <w:rsid w:val="00A03945"/>
    <w:rsid w:val="00A0585D"/>
    <w:rsid w:val="00A1436E"/>
    <w:rsid w:val="00A339E3"/>
    <w:rsid w:val="00A35B8C"/>
    <w:rsid w:val="00A35D37"/>
    <w:rsid w:val="00A41820"/>
    <w:rsid w:val="00A42203"/>
    <w:rsid w:val="00A44A8D"/>
    <w:rsid w:val="00A5059B"/>
    <w:rsid w:val="00A5334C"/>
    <w:rsid w:val="00A57C5C"/>
    <w:rsid w:val="00A6377B"/>
    <w:rsid w:val="00A65042"/>
    <w:rsid w:val="00A8424B"/>
    <w:rsid w:val="00A846DF"/>
    <w:rsid w:val="00A84A88"/>
    <w:rsid w:val="00A853C3"/>
    <w:rsid w:val="00A94E5A"/>
    <w:rsid w:val="00A970D5"/>
    <w:rsid w:val="00AA18C1"/>
    <w:rsid w:val="00AA1DB5"/>
    <w:rsid w:val="00AA34FF"/>
    <w:rsid w:val="00AB56D2"/>
    <w:rsid w:val="00AB772D"/>
    <w:rsid w:val="00AF1641"/>
    <w:rsid w:val="00B0422A"/>
    <w:rsid w:val="00B0545C"/>
    <w:rsid w:val="00B2492F"/>
    <w:rsid w:val="00B276A1"/>
    <w:rsid w:val="00B31145"/>
    <w:rsid w:val="00B36567"/>
    <w:rsid w:val="00B401F6"/>
    <w:rsid w:val="00B4023E"/>
    <w:rsid w:val="00B42621"/>
    <w:rsid w:val="00B441CA"/>
    <w:rsid w:val="00B45815"/>
    <w:rsid w:val="00B60758"/>
    <w:rsid w:val="00B65115"/>
    <w:rsid w:val="00B80C9C"/>
    <w:rsid w:val="00B938F2"/>
    <w:rsid w:val="00BA6DF3"/>
    <w:rsid w:val="00BB3CD4"/>
    <w:rsid w:val="00BB67EE"/>
    <w:rsid w:val="00BC4A44"/>
    <w:rsid w:val="00BC6A45"/>
    <w:rsid w:val="00BE3E65"/>
    <w:rsid w:val="00BE5409"/>
    <w:rsid w:val="00BE7E54"/>
    <w:rsid w:val="00C04E15"/>
    <w:rsid w:val="00C11743"/>
    <w:rsid w:val="00C135D7"/>
    <w:rsid w:val="00C20118"/>
    <w:rsid w:val="00C22B2C"/>
    <w:rsid w:val="00C23508"/>
    <w:rsid w:val="00C2631E"/>
    <w:rsid w:val="00C316C0"/>
    <w:rsid w:val="00C37D17"/>
    <w:rsid w:val="00C466D7"/>
    <w:rsid w:val="00C4748D"/>
    <w:rsid w:val="00C5162C"/>
    <w:rsid w:val="00C57D2B"/>
    <w:rsid w:val="00C60928"/>
    <w:rsid w:val="00C61BC5"/>
    <w:rsid w:val="00C64FDB"/>
    <w:rsid w:val="00C76D93"/>
    <w:rsid w:val="00C84BCB"/>
    <w:rsid w:val="00C85070"/>
    <w:rsid w:val="00C85907"/>
    <w:rsid w:val="00C865FE"/>
    <w:rsid w:val="00C91513"/>
    <w:rsid w:val="00CA3ED7"/>
    <w:rsid w:val="00CB165B"/>
    <w:rsid w:val="00CB5FD4"/>
    <w:rsid w:val="00CC2548"/>
    <w:rsid w:val="00CC58BD"/>
    <w:rsid w:val="00CC6AEC"/>
    <w:rsid w:val="00CD0F44"/>
    <w:rsid w:val="00CD115A"/>
    <w:rsid w:val="00CD166A"/>
    <w:rsid w:val="00CD75F8"/>
    <w:rsid w:val="00CE11A0"/>
    <w:rsid w:val="00CF1E90"/>
    <w:rsid w:val="00CF35EB"/>
    <w:rsid w:val="00CF77F8"/>
    <w:rsid w:val="00D02C88"/>
    <w:rsid w:val="00D02F14"/>
    <w:rsid w:val="00D03D82"/>
    <w:rsid w:val="00D12E65"/>
    <w:rsid w:val="00D16FC4"/>
    <w:rsid w:val="00D24B4C"/>
    <w:rsid w:val="00D37164"/>
    <w:rsid w:val="00D4470E"/>
    <w:rsid w:val="00D50998"/>
    <w:rsid w:val="00D513DD"/>
    <w:rsid w:val="00D62A93"/>
    <w:rsid w:val="00D63402"/>
    <w:rsid w:val="00D7568A"/>
    <w:rsid w:val="00D92A96"/>
    <w:rsid w:val="00D92BE2"/>
    <w:rsid w:val="00D93E73"/>
    <w:rsid w:val="00DA187B"/>
    <w:rsid w:val="00DA1C83"/>
    <w:rsid w:val="00DC46B1"/>
    <w:rsid w:val="00DC5D63"/>
    <w:rsid w:val="00DD3D98"/>
    <w:rsid w:val="00DD3FA8"/>
    <w:rsid w:val="00DD78FB"/>
    <w:rsid w:val="00DE40E3"/>
    <w:rsid w:val="00DE7B8B"/>
    <w:rsid w:val="00DF6BDB"/>
    <w:rsid w:val="00E053E0"/>
    <w:rsid w:val="00E10A5F"/>
    <w:rsid w:val="00E26356"/>
    <w:rsid w:val="00E27133"/>
    <w:rsid w:val="00E31B62"/>
    <w:rsid w:val="00E34C9A"/>
    <w:rsid w:val="00E36421"/>
    <w:rsid w:val="00E40A60"/>
    <w:rsid w:val="00E47EE4"/>
    <w:rsid w:val="00E514FD"/>
    <w:rsid w:val="00E5313A"/>
    <w:rsid w:val="00E55B40"/>
    <w:rsid w:val="00E60863"/>
    <w:rsid w:val="00E60B4E"/>
    <w:rsid w:val="00E6695E"/>
    <w:rsid w:val="00E66CCF"/>
    <w:rsid w:val="00E828F3"/>
    <w:rsid w:val="00E84712"/>
    <w:rsid w:val="00E907B6"/>
    <w:rsid w:val="00E93D27"/>
    <w:rsid w:val="00EA0023"/>
    <w:rsid w:val="00EB4782"/>
    <w:rsid w:val="00EB7397"/>
    <w:rsid w:val="00ED3AF5"/>
    <w:rsid w:val="00ED54B3"/>
    <w:rsid w:val="00EE1F38"/>
    <w:rsid w:val="00EE60E2"/>
    <w:rsid w:val="00EF110E"/>
    <w:rsid w:val="00EF17CB"/>
    <w:rsid w:val="00EF1A7F"/>
    <w:rsid w:val="00EF4AA0"/>
    <w:rsid w:val="00F00A05"/>
    <w:rsid w:val="00F00EF2"/>
    <w:rsid w:val="00F03877"/>
    <w:rsid w:val="00F10362"/>
    <w:rsid w:val="00F12BA9"/>
    <w:rsid w:val="00F13AF4"/>
    <w:rsid w:val="00F15381"/>
    <w:rsid w:val="00F23968"/>
    <w:rsid w:val="00F24F3C"/>
    <w:rsid w:val="00F30153"/>
    <w:rsid w:val="00F3648F"/>
    <w:rsid w:val="00F36F76"/>
    <w:rsid w:val="00F43C8D"/>
    <w:rsid w:val="00F459DF"/>
    <w:rsid w:val="00F50AF6"/>
    <w:rsid w:val="00F540D9"/>
    <w:rsid w:val="00F55D3F"/>
    <w:rsid w:val="00F55FCB"/>
    <w:rsid w:val="00F650E5"/>
    <w:rsid w:val="00F704CD"/>
    <w:rsid w:val="00FA1F92"/>
    <w:rsid w:val="00FA6EC1"/>
    <w:rsid w:val="00FB0C47"/>
    <w:rsid w:val="00FB2529"/>
    <w:rsid w:val="00FB4A55"/>
    <w:rsid w:val="00FC24D9"/>
    <w:rsid w:val="00FD18A8"/>
    <w:rsid w:val="00FD4B66"/>
    <w:rsid w:val="00FD7A96"/>
    <w:rsid w:val="00FE201F"/>
    <w:rsid w:val="00FE47BB"/>
    <w:rsid w:val="00FE6A0A"/>
    <w:rsid w:val="00FE6AC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F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8F2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38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38F2"/>
    <w:pPr>
      <w:keepNext/>
      <w:outlineLvl w:val="3"/>
    </w:pPr>
    <w:rPr>
      <w:color w:val="003300"/>
      <w:szCs w:val="20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B938F2"/>
    <w:pPr>
      <w:keepNext/>
      <w:outlineLvl w:val="8"/>
    </w:pPr>
    <w:rPr>
      <w:i/>
      <w:color w:val="008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8F2"/>
    <w:rPr>
      <w:rFonts w:ascii="Century Gothic" w:eastAsia="Times New Roman" w:hAnsi="Century Gothic" w:cs="Arial"/>
      <w:b/>
      <w:bCs/>
      <w:color w:val="003366"/>
      <w:kern w:val="32"/>
      <w:sz w:val="28"/>
      <w:szCs w:val="32"/>
    </w:rPr>
  </w:style>
  <w:style w:type="character" w:customStyle="1" w:styleId="Ttulo2Char">
    <w:name w:val="Título 2 Char"/>
    <w:basedOn w:val="Fontepargpadro"/>
    <w:link w:val="Ttulo2"/>
    <w:semiHidden/>
    <w:rsid w:val="00B938F2"/>
    <w:rPr>
      <w:rFonts w:ascii="Century Gothic" w:eastAsia="Times New Roman" w:hAnsi="Century Gothic" w:cs="Times New Roman"/>
      <w:color w:val="FFFFFF"/>
      <w:sz w:val="28"/>
      <w:szCs w:val="20"/>
    </w:rPr>
  </w:style>
  <w:style w:type="character" w:customStyle="1" w:styleId="Ttulo3Char">
    <w:name w:val="Título 3 Char"/>
    <w:basedOn w:val="Fontepargpadro"/>
    <w:link w:val="Ttulo3"/>
    <w:semiHidden/>
    <w:rsid w:val="00B938F2"/>
    <w:rPr>
      <w:rFonts w:ascii="Century Gothic" w:eastAsia="Times New Roman" w:hAnsi="Century Gothic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B938F2"/>
    <w:rPr>
      <w:rFonts w:ascii="Century Gothic" w:eastAsia="Times New Roman" w:hAnsi="Century Gothic" w:cs="Times New Roman"/>
      <w:color w:val="003300"/>
      <w:sz w:val="24"/>
      <w:szCs w:val="20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B938F2"/>
    <w:rPr>
      <w:rFonts w:ascii="Century Gothic" w:eastAsia="Times New Roman" w:hAnsi="Century Gothic" w:cs="Times New Roman"/>
      <w:i/>
      <w:color w:val="00808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B938F2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B938F2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B93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B938F2"/>
    <w:rPr>
      <w:rFonts w:ascii="Consolas" w:eastAsia="Times New Roman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38F2"/>
    <w:pPr>
      <w:spacing w:before="144" w:after="144"/>
    </w:pPr>
    <w:rPr>
      <w:rFonts w:ascii="Times New Roman" w:eastAsia="Batang" w:hAnsi="Times New Roman"/>
      <w:lang w:eastAsia="ko-KR"/>
    </w:rPr>
  </w:style>
  <w:style w:type="paragraph" w:styleId="Cabealho">
    <w:name w:val="header"/>
    <w:basedOn w:val="Normal"/>
    <w:link w:val="CabealhoChar"/>
    <w:unhideWhenUsed/>
    <w:rsid w:val="00B938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938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938F2"/>
    <w:pPr>
      <w:spacing w:after="200"/>
    </w:pPr>
    <w:rPr>
      <w:b/>
      <w:bCs/>
      <w:color w:val="5B9BD5" w:themeColor="accent1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38F2"/>
    <w:pPr>
      <w:spacing w:after="120" w:line="240" w:lineRule="atLeast"/>
    </w:pPr>
    <w:rPr>
      <w:color w:val="000000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38F2"/>
    <w:rPr>
      <w:rFonts w:ascii="Century Gothic" w:eastAsia="Times New Roman" w:hAnsi="Century Gothic" w:cs="Times New Roman"/>
      <w:color w:val="000000"/>
      <w:sz w:val="18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38F2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38F2"/>
    <w:rPr>
      <w:rFonts w:ascii="Century Gothic" w:eastAsia="Times New Roman" w:hAnsi="Century Gothic" w:cs="Times New Roman"/>
      <w:i/>
      <w:color w:val="003366"/>
      <w:sz w:val="18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38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38F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938F2"/>
    <w:rPr>
      <w:rFonts w:ascii="Century Gothic" w:eastAsia="Times New Roman" w:hAnsi="Century Gothic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8F2"/>
    <w:rPr>
      <w:rFonts w:ascii="Tahoma" w:eastAsia="Times New Roman" w:hAnsi="Tahoma" w:cs="Tahoma"/>
      <w:sz w:val="16"/>
      <w:szCs w:val="16"/>
    </w:rPr>
  </w:style>
  <w:style w:type="paragraph" w:customStyle="1" w:styleId="Masthead">
    <w:name w:val="Masthead"/>
    <w:basedOn w:val="Ttulo1"/>
    <w:uiPriority w:val="99"/>
    <w:semiHidden/>
    <w:rsid w:val="00B938F2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customStyle="1" w:styleId="QuoteText">
    <w:name w:val="Quote Text"/>
    <w:basedOn w:val="Normal"/>
    <w:uiPriority w:val="99"/>
    <w:semiHidden/>
    <w:rsid w:val="00B938F2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uiPriority w:val="99"/>
    <w:semiHidden/>
    <w:rsid w:val="00B938F2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uiPriority w:val="99"/>
    <w:semiHidden/>
    <w:rsid w:val="00B938F2"/>
    <w:pPr>
      <w:jc w:val="left"/>
    </w:pPr>
  </w:style>
  <w:style w:type="paragraph" w:customStyle="1" w:styleId="CaptionTextWhite">
    <w:name w:val="Caption Text White"/>
    <w:basedOn w:val="Normal"/>
    <w:uiPriority w:val="99"/>
    <w:semiHidden/>
    <w:rsid w:val="00B938F2"/>
    <w:rPr>
      <w:color w:val="FFFFFF"/>
      <w:sz w:val="16"/>
    </w:rPr>
  </w:style>
  <w:style w:type="paragraph" w:customStyle="1" w:styleId="VolumeNumber">
    <w:name w:val="Volume Number"/>
    <w:basedOn w:val="CaptionText"/>
    <w:uiPriority w:val="99"/>
    <w:semiHidden/>
    <w:rsid w:val="00B938F2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uiPriority w:val="99"/>
    <w:semiHidden/>
    <w:rsid w:val="00B938F2"/>
    <w:pPr>
      <w:jc w:val="left"/>
    </w:pPr>
  </w:style>
  <w:style w:type="paragraph" w:customStyle="1" w:styleId="ContactInformation">
    <w:name w:val="Contact Information"/>
    <w:basedOn w:val="Corpodetexto"/>
    <w:uiPriority w:val="99"/>
    <w:semiHidden/>
    <w:rsid w:val="00B938F2"/>
    <w:rPr>
      <w:b/>
      <w:i/>
    </w:rPr>
  </w:style>
  <w:style w:type="paragraph" w:customStyle="1" w:styleId="MailingAddress">
    <w:name w:val="Mailing Address"/>
    <w:basedOn w:val="VolumeNumber"/>
    <w:uiPriority w:val="99"/>
    <w:semiHidden/>
    <w:rsid w:val="00B938F2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uiPriority w:val="99"/>
    <w:semiHidden/>
    <w:rsid w:val="00B938F2"/>
    <w:rPr>
      <w:color w:val="FFFFFF"/>
    </w:rPr>
  </w:style>
  <w:style w:type="paragraph" w:customStyle="1" w:styleId="WhiteText">
    <w:name w:val="White Text"/>
    <w:basedOn w:val="Normal"/>
    <w:uiPriority w:val="99"/>
    <w:semiHidden/>
    <w:rsid w:val="00B938F2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uiPriority w:val="99"/>
    <w:semiHidden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Recuodecorpodetexto"/>
    <w:uiPriority w:val="99"/>
    <w:semiHidden/>
    <w:rsid w:val="00B938F2"/>
  </w:style>
  <w:style w:type="paragraph" w:customStyle="1" w:styleId="CorpodeTextodoBoletimInformativo">
    <w:name w:val="Corpo de Texto do Boletim Informativo"/>
    <w:basedOn w:val="Normal"/>
    <w:uiPriority w:val="99"/>
    <w:semiHidden/>
    <w:qFormat/>
    <w:rsid w:val="00B938F2"/>
    <w:pPr>
      <w:spacing w:after="130" w:line="260" w:lineRule="exact"/>
      <w:ind w:left="144" w:right="144"/>
    </w:pPr>
    <w:rPr>
      <w:rFonts w:asciiTheme="minorHAnsi" w:eastAsiaTheme="minorHAnsi" w:hAnsiTheme="minorHAnsi" w:cstheme="minorBidi"/>
      <w:sz w:val="17"/>
      <w:szCs w:val="22"/>
      <w:lang w:val="en-US"/>
    </w:rPr>
  </w:style>
  <w:style w:type="paragraph" w:customStyle="1" w:styleId="CorpodoTextodaBarraLateral">
    <w:name w:val="Corpo do Texto da Barra Lateral"/>
    <w:basedOn w:val="Normal"/>
    <w:uiPriority w:val="99"/>
    <w:semiHidden/>
    <w:qFormat/>
    <w:rsid w:val="00B938F2"/>
    <w:pPr>
      <w:spacing w:after="200" w:line="384" w:lineRule="auto"/>
    </w:pPr>
    <w:rPr>
      <w:rFonts w:asciiTheme="minorHAnsi" w:eastAsiaTheme="minorHAnsi" w:hAnsiTheme="minorHAnsi" w:cstheme="minorBidi"/>
      <w:sz w:val="15"/>
      <w:szCs w:val="22"/>
      <w:lang w:val="en-US"/>
    </w:rPr>
  </w:style>
  <w:style w:type="paragraph" w:customStyle="1" w:styleId="western">
    <w:name w:val="western"/>
    <w:basedOn w:val="Normal"/>
    <w:uiPriority w:val="99"/>
    <w:semiHidden/>
    <w:rsid w:val="00B938F2"/>
    <w:pPr>
      <w:spacing w:before="100" w:beforeAutospacing="1" w:after="119"/>
    </w:pPr>
    <w:rPr>
      <w:rFonts w:ascii="Times New Roman" w:hAnsi="Times New Roman"/>
      <w:lang w:eastAsia="pt-BR"/>
    </w:rPr>
  </w:style>
  <w:style w:type="character" w:customStyle="1" w:styleId="apple-style-span">
    <w:name w:val="apple-style-span"/>
    <w:basedOn w:val="Fontepargpadro"/>
    <w:rsid w:val="00B938F2"/>
  </w:style>
  <w:style w:type="character" w:customStyle="1" w:styleId="apple-converted-space">
    <w:name w:val="apple-converted-space"/>
    <w:basedOn w:val="Fontepargpadro"/>
    <w:rsid w:val="00B938F2"/>
  </w:style>
  <w:style w:type="table" w:styleId="Tabelacontempornea">
    <w:name w:val="Table Contemporary"/>
    <w:basedOn w:val="Tabelanormal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B938F2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Nmerodepgina">
    <w:name w:val="page number"/>
    <w:basedOn w:val="Fontepargpadro"/>
    <w:rsid w:val="00B4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F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8F2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38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38F2"/>
    <w:pPr>
      <w:keepNext/>
      <w:outlineLvl w:val="3"/>
    </w:pPr>
    <w:rPr>
      <w:color w:val="003300"/>
      <w:szCs w:val="20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B938F2"/>
    <w:pPr>
      <w:keepNext/>
      <w:outlineLvl w:val="8"/>
    </w:pPr>
    <w:rPr>
      <w:i/>
      <w:color w:val="008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8F2"/>
    <w:rPr>
      <w:rFonts w:ascii="Century Gothic" w:eastAsia="Times New Roman" w:hAnsi="Century Gothic" w:cs="Arial"/>
      <w:b/>
      <w:bCs/>
      <w:color w:val="003366"/>
      <w:kern w:val="32"/>
      <w:sz w:val="28"/>
      <w:szCs w:val="32"/>
    </w:rPr>
  </w:style>
  <w:style w:type="character" w:customStyle="1" w:styleId="Ttulo2Char">
    <w:name w:val="Título 2 Char"/>
    <w:basedOn w:val="Fontepargpadro"/>
    <w:link w:val="Ttulo2"/>
    <w:semiHidden/>
    <w:rsid w:val="00B938F2"/>
    <w:rPr>
      <w:rFonts w:ascii="Century Gothic" w:eastAsia="Times New Roman" w:hAnsi="Century Gothic" w:cs="Times New Roman"/>
      <w:color w:val="FFFFFF"/>
      <w:sz w:val="28"/>
      <w:szCs w:val="20"/>
    </w:rPr>
  </w:style>
  <w:style w:type="character" w:customStyle="1" w:styleId="Ttulo3Char">
    <w:name w:val="Título 3 Char"/>
    <w:basedOn w:val="Fontepargpadro"/>
    <w:link w:val="Ttulo3"/>
    <w:semiHidden/>
    <w:rsid w:val="00B938F2"/>
    <w:rPr>
      <w:rFonts w:ascii="Century Gothic" w:eastAsia="Times New Roman" w:hAnsi="Century Gothic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B938F2"/>
    <w:rPr>
      <w:rFonts w:ascii="Century Gothic" w:eastAsia="Times New Roman" w:hAnsi="Century Gothic" w:cs="Times New Roman"/>
      <w:color w:val="003300"/>
      <w:sz w:val="24"/>
      <w:szCs w:val="20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B938F2"/>
    <w:rPr>
      <w:rFonts w:ascii="Century Gothic" w:eastAsia="Times New Roman" w:hAnsi="Century Gothic" w:cs="Times New Roman"/>
      <w:i/>
      <w:color w:val="00808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B938F2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B938F2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B93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B938F2"/>
    <w:rPr>
      <w:rFonts w:ascii="Consolas" w:eastAsia="Times New Roman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38F2"/>
    <w:pPr>
      <w:spacing w:before="144" w:after="144"/>
    </w:pPr>
    <w:rPr>
      <w:rFonts w:ascii="Times New Roman" w:eastAsia="Batang" w:hAnsi="Times New Roman"/>
      <w:lang w:eastAsia="ko-KR"/>
    </w:rPr>
  </w:style>
  <w:style w:type="paragraph" w:styleId="Cabealho">
    <w:name w:val="header"/>
    <w:basedOn w:val="Normal"/>
    <w:link w:val="CabealhoChar"/>
    <w:unhideWhenUsed/>
    <w:rsid w:val="00B938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938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938F2"/>
    <w:pPr>
      <w:spacing w:after="200"/>
    </w:pPr>
    <w:rPr>
      <w:b/>
      <w:bCs/>
      <w:color w:val="5B9BD5" w:themeColor="accent1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38F2"/>
    <w:pPr>
      <w:spacing w:after="120" w:line="240" w:lineRule="atLeast"/>
    </w:pPr>
    <w:rPr>
      <w:color w:val="000000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38F2"/>
    <w:rPr>
      <w:rFonts w:ascii="Century Gothic" w:eastAsia="Times New Roman" w:hAnsi="Century Gothic" w:cs="Times New Roman"/>
      <w:color w:val="000000"/>
      <w:sz w:val="18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38F2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38F2"/>
    <w:rPr>
      <w:rFonts w:ascii="Century Gothic" w:eastAsia="Times New Roman" w:hAnsi="Century Gothic" w:cs="Times New Roman"/>
      <w:i/>
      <w:color w:val="003366"/>
      <w:sz w:val="18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38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38F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938F2"/>
    <w:rPr>
      <w:rFonts w:ascii="Century Gothic" w:eastAsia="Times New Roman" w:hAnsi="Century Gothic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8F2"/>
    <w:rPr>
      <w:rFonts w:ascii="Tahoma" w:eastAsia="Times New Roman" w:hAnsi="Tahoma" w:cs="Tahoma"/>
      <w:sz w:val="16"/>
      <w:szCs w:val="16"/>
    </w:rPr>
  </w:style>
  <w:style w:type="paragraph" w:customStyle="1" w:styleId="Masthead">
    <w:name w:val="Masthead"/>
    <w:basedOn w:val="Ttulo1"/>
    <w:uiPriority w:val="99"/>
    <w:semiHidden/>
    <w:rsid w:val="00B938F2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customStyle="1" w:styleId="QuoteText">
    <w:name w:val="Quote Text"/>
    <w:basedOn w:val="Normal"/>
    <w:uiPriority w:val="99"/>
    <w:semiHidden/>
    <w:rsid w:val="00B938F2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uiPriority w:val="99"/>
    <w:semiHidden/>
    <w:rsid w:val="00B938F2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uiPriority w:val="99"/>
    <w:semiHidden/>
    <w:rsid w:val="00B938F2"/>
    <w:pPr>
      <w:jc w:val="left"/>
    </w:pPr>
  </w:style>
  <w:style w:type="paragraph" w:customStyle="1" w:styleId="CaptionTextWhite">
    <w:name w:val="Caption Text White"/>
    <w:basedOn w:val="Normal"/>
    <w:uiPriority w:val="99"/>
    <w:semiHidden/>
    <w:rsid w:val="00B938F2"/>
    <w:rPr>
      <w:color w:val="FFFFFF"/>
      <w:sz w:val="16"/>
    </w:rPr>
  </w:style>
  <w:style w:type="paragraph" w:customStyle="1" w:styleId="VolumeNumber">
    <w:name w:val="Volume Number"/>
    <w:basedOn w:val="CaptionText"/>
    <w:uiPriority w:val="99"/>
    <w:semiHidden/>
    <w:rsid w:val="00B938F2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uiPriority w:val="99"/>
    <w:semiHidden/>
    <w:rsid w:val="00B938F2"/>
    <w:pPr>
      <w:jc w:val="left"/>
    </w:pPr>
  </w:style>
  <w:style w:type="paragraph" w:customStyle="1" w:styleId="ContactInformation">
    <w:name w:val="Contact Information"/>
    <w:basedOn w:val="Corpodetexto"/>
    <w:uiPriority w:val="99"/>
    <w:semiHidden/>
    <w:rsid w:val="00B938F2"/>
    <w:rPr>
      <w:b/>
      <w:i/>
    </w:rPr>
  </w:style>
  <w:style w:type="paragraph" w:customStyle="1" w:styleId="MailingAddress">
    <w:name w:val="Mailing Address"/>
    <w:basedOn w:val="VolumeNumber"/>
    <w:uiPriority w:val="99"/>
    <w:semiHidden/>
    <w:rsid w:val="00B938F2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uiPriority w:val="99"/>
    <w:semiHidden/>
    <w:rsid w:val="00B938F2"/>
    <w:rPr>
      <w:color w:val="FFFFFF"/>
    </w:rPr>
  </w:style>
  <w:style w:type="paragraph" w:customStyle="1" w:styleId="WhiteText">
    <w:name w:val="White Text"/>
    <w:basedOn w:val="Normal"/>
    <w:uiPriority w:val="99"/>
    <w:semiHidden/>
    <w:rsid w:val="00B938F2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uiPriority w:val="99"/>
    <w:semiHidden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Recuodecorpodetexto"/>
    <w:uiPriority w:val="99"/>
    <w:semiHidden/>
    <w:rsid w:val="00B938F2"/>
  </w:style>
  <w:style w:type="paragraph" w:customStyle="1" w:styleId="CorpodeTextodoBoletimInformativo">
    <w:name w:val="Corpo de Texto do Boletim Informativo"/>
    <w:basedOn w:val="Normal"/>
    <w:uiPriority w:val="99"/>
    <w:semiHidden/>
    <w:qFormat/>
    <w:rsid w:val="00B938F2"/>
    <w:pPr>
      <w:spacing w:after="130" w:line="260" w:lineRule="exact"/>
      <w:ind w:left="144" w:right="144"/>
    </w:pPr>
    <w:rPr>
      <w:rFonts w:asciiTheme="minorHAnsi" w:eastAsiaTheme="minorHAnsi" w:hAnsiTheme="minorHAnsi" w:cstheme="minorBidi"/>
      <w:sz w:val="17"/>
      <w:szCs w:val="22"/>
      <w:lang w:val="en-US"/>
    </w:rPr>
  </w:style>
  <w:style w:type="paragraph" w:customStyle="1" w:styleId="CorpodoTextodaBarraLateral">
    <w:name w:val="Corpo do Texto da Barra Lateral"/>
    <w:basedOn w:val="Normal"/>
    <w:uiPriority w:val="99"/>
    <w:semiHidden/>
    <w:qFormat/>
    <w:rsid w:val="00B938F2"/>
    <w:pPr>
      <w:spacing w:after="200" w:line="384" w:lineRule="auto"/>
    </w:pPr>
    <w:rPr>
      <w:rFonts w:asciiTheme="minorHAnsi" w:eastAsiaTheme="minorHAnsi" w:hAnsiTheme="minorHAnsi" w:cstheme="minorBidi"/>
      <w:sz w:val="15"/>
      <w:szCs w:val="22"/>
      <w:lang w:val="en-US"/>
    </w:rPr>
  </w:style>
  <w:style w:type="paragraph" w:customStyle="1" w:styleId="western">
    <w:name w:val="western"/>
    <w:basedOn w:val="Normal"/>
    <w:uiPriority w:val="99"/>
    <w:semiHidden/>
    <w:rsid w:val="00B938F2"/>
    <w:pPr>
      <w:spacing w:before="100" w:beforeAutospacing="1" w:after="119"/>
    </w:pPr>
    <w:rPr>
      <w:rFonts w:ascii="Times New Roman" w:hAnsi="Times New Roman"/>
      <w:lang w:eastAsia="pt-BR"/>
    </w:rPr>
  </w:style>
  <w:style w:type="character" w:customStyle="1" w:styleId="apple-style-span">
    <w:name w:val="apple-style-span"/>
    <w:basedOn w:val="Fontepargpadro"/>
    <w:rsid w:val="00B938F2"/>
  </w:style>
  <w:style w:type="character" w:customStyle="1" w:styleId="apple-converted-space">
    <w:name w:val="apple-converted-space"/>
    <w:basedOn w:val="Fontepargpadro"/>
    <w:rsid w:val="00B938F2"/>
  </w:style>
  <w:style w:type="table" w:styleId="Tabelacontempornea">
    <w:name w:val="Table Contemporary"/>
    <w:basedOn w:val="Tabelanormal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B938F2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Nmerodepgina">
    <w:name w:val="page number"/>
    <w:basedOn w:val="Fontepargpadro"/>
    <w:rsid w:val="00B4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esenho_do_Microsoft_Visio_2003-201011111111.vsd"/><Relationship Id="rId1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alilton\Documents\Ouvidoria\RELAT&#211;RIO%20MANIFESTA&#199;&#213;ES%202019%20-%202&#186;%20Se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lton\Documents\Ouvidoria\RELAT&#211;RIO%20MANIFESTA&#199;&#213;ES%202019%20-%202&#186;%20Se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lton\Documents\Ouvidoria\RELAT&#211;RIO%20MANIFESTA&#199;&#213;ES%202019%20-%202&#186;%20Sem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Halilton\Documents\Ouvidoria\RELAT&#211;RIO%20MANIFESTA&#199;&#213;ES%202019%20-%202&#186;%20Se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lton\Documents\Ouvidoria\RELAT&#211;RIO%20MANIFESTA&#199;&#213;ES%202019%20-%202&#186;%20S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otX val="10"/>
      <c:perspective val="0"/>
    </c:view3D>
    <c:sideWall>
      <c:spPr>
        <a:noFill/>
      </c:spPr>
    </c:sideWall>
    <c:backWall>
      <c:spPr>
        <a:noFill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Gráficos!$H$109</c:f>
              <c:strCache>
                <c:ptCount val="1"/>
                <c:pt idx="0">
                  <c:v>2º sem 2019</c:v>
                </c:pt>
              </c:strCache>
            </c:strRef>
          </c:tx>
          <c:dLbls>
            <c:showVal val="1"/>
          </c:dLbls>
          <c:cat>
            <c:strRef>
              <c:f>Gráficos!$A$110:$A$115</c:f>
              <c:strCache>
                <c:ptCount val="6"/>
                <c:pt idx="0">
                  <c:v>Informação</c:v>
                </c:pt>
                <c:pt idx="1">
                  <c:v>Reclamação</c:v>
                </c:pt>
                <c:pt idx="2">
                  <c:v>Solicitação</c:v>
                </c:pt>
                <c:pt idx="3">
                  <c:v>Denúncia</c:v>
                </c:pt>
                <c:pt idx="4">
                  <c:v>Crítica</c:v>
                </c:pt>
                <c:pt idx="5">
                  <c:v>Elogio</c:v>
                </c:pt>
              </c:strCache>
            </c:strRef>
          </c:cat>
          <c:val>
            <c:numRef>
              <c:f>Gráficos!$H$110:$H$115</c:f>
              <c:numCache>
                <c:formatCode>General</c:formatCode>
                <c:ptCount val="6"/>
                <c:pt idx="0">
                  <c:v>4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Gráficos!$I$109</c:f>
              <c:strCache>
                <c:ptCount val="1"/>
                <c:pt idx="0">
                  <c:v>2º sem 2018</c:v>
                </c:pt>
              </c:strCache>
            </c:strRef>
          </c:tx>
          <c:dLbls>
            <c:showVal val="1"/>
          </c:dLbls>
          <c:cat>
            <c:strRef>
              <c:f>Gráficos!$A$110:$A$115</c:f>
              <c:strCache>
                <c:ptCount val="6"/>
                <c:pt idx="0">
                  <c:v>Informação</c:v>
                </c:pt>
                <c:pt idx="1">
                  <c:v>Reclamação</c:v>
                </c:pt>
                <c:pt idx="2">
                  <c:v>Solicitação</c:v>
                </c:pt>
                <c:pt idx="3">
                  <c:v>Denúncia</c:v>
                </c:pt>
                <c:pt idx="4">
                  <c:v>Crítica</c:v>
                </c:pt>
                <c:pt idx="5">
                  <c:v>Elogio</c:v>
                </c:pt>
              </c:strCache>
            </c:strRef>
          </c:cat>
          <c:val>
            <c:numRef>
              <c:f>Gráficos!$I$110:$I$115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hape val="box"/>
        <c:axId val="83575936"/>
        <c:axId val="93770496"/>
        <c:axId val="49336320"/>
      </c:bar3DChart>
      <c:catAx>
        <c:axId val="83575936"/>
        <c:scaling>
          <c:orientation val="minMax"/>
        </c:scaling>
        <c:axPos val="b"/>
        <c:tickLblPos val="nextTo"/>
        <c:crossAx val="93770496"/>
        <c:crosses val="autoZero"/>
        <c:auto val="1"/>
        <c:lblAlgn val="ctr"/>
        <c:lblOffset val="100"/>
      </c:catAx>
      <c:valAx>
        <c:axId val="9377049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tickLblPos val="none"/>
        <c:crossAx val="83575936"/>
        <c:crosses val="autoZero"/>
        <c:crossBetween val="between"/>
      </c:valAx>
      <c:serAx>
        <c:axId val="49336320"/>
        <c:scaling>
          <c:orientation val="minMax"/>
        </c:scaling>
        <c:delete val="1"/>
        <c:axPos val="b"/>
        <c:majorTickMark val="none"/>
        <c:tickLblPos val="none"/>
        <c:crossAx val="93770496"/>
        <c:crosses val="autoZero"/>
      </c:serAx>
    </c:plotArea>
    <c:legend>
      <c:legendPos val="r"/>
      <c:layout>
        <c:manualLayout>
          <c:xMode val="edge"/>
          <c:yMode val="edge"/>
          <c:x val="0.84837785119431963"/>
          <c:y val="0.42897275771563137"/>
          <c:w val="0.11226600935970756"/>
          <c:h val="0.41009208363527133"/>
        </c:manualLayout>
      </c:layout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manifestações 2º Semestre 2019</a:t>
            </a:r>
          </a:p>
        </c:rich>
      </c:tx>
    </c:title>
    <c:view3D>
      <c:rotX val="30"/>
      <c:perspective val="0"/>
    </c:view3D>
    <c:plotArea>
      <c:layout/>
      <c:pie3DChart>
        <c:varyColors val="1"/>
        <c:ser>
          <c:idx val="0"/>
          <c:order val="0"/>
          <c:spPr>
            <a:ln w="12700">
              <a:solidFill>
                <a:srgbClr val="FFFFFF"/>
              </a:solidFill>
            </a:ln>
          </c:spPr>
          <c:dLbls>
            <c:dLbl>
              <c:idx val="2"/>
              <c:spPr/>
              <c:txPr>
                <a:bodyPr/>
                <a:lstStyle/>
                <a:p>
                  <a:pPr>
                    <a:defRPr sz="1200" b="1" baseline="0">
                      <a:solidFill>
                        <a:sysClr val="windowText" lastClr="000000"/>
                      </a:solidFill>
                    </a:defRPr>
                  </a:pPr>
                  <a:endParaRPr lang="pt-BR"/>
                </a:p>
              </c:txPr>
            </c:dLbl>
            <c:dLbl>
              <c:idx val="3"/>
              <c:layout>
                <c:manualLayout>
                  <c:x val="-0.18893238286910147"/>
                  <c:y val="-2.0847521559761651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ysClr val="windowText" lastClr="000000"/>
                      </a:solidFill>
                    </a:defRPr>
                  </a:pPr>
                  <a:endParaRPr lang="pt-BR"/>
                </a:p>
              </c:txPr>
              <c:showCatName val="1"/>
              <c:showPercent val="1"/>
            </c:dLbl>
            <c:dLbl>
              <c:idx val="5"/>
              <c:layout>
                <c:manualLayout>
                  <c:x val="3.7909413067179439E-2"/>
                  <c:y val="0.1214080890624338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Gráficos!$A$63:$A$68</c:f>
              <c:strCache>
                <c:ptCount val="6"/>
                <c:pt idx="0">
                  <c:v>Informação</c:v>
                </c:pt>
                <c:pt idx="1">
                  <c:v>Reclamação</c:v>
                </c:pt>
                <c:pt idx="2">
                  <c:v>Solicitação</c:v>
                </c:pt>
                <c:pt idx="3">
                  <c:v>Denúncia</c:v>
                </c:pt>
                <c:pt idx="4">
                  <c:v>Crítica</c:v>
                </c:pt>
                <c:pt idx="5">
                  <c:v>Elogio</c:v>
                </c:pt>
              </c:strCache>
            </c:strRef>
          </c:cat>
          <c:val>
            <c:numRef>
              <c:f>Gráficos!$O$63:$O$68</c:f>
              <c:numCache>
                <c:formatCode>General</c:formatCode>
                <c:ptCount val="6"/>
                <c:pt idx="0">
                  <c:v>4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MANIFESTAÇÕES POR GERÊNCIA 2º SEM 2019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1686982187724859E-2"/>
                  <c:y val="0.1102376430588452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9.0578548677856779E-2"/>
                  <c:y val="-8.816991372013459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9575008639934246E-2"/>
                  <c:y val="-0.1325418062579575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Gráficos!$X$24:$X$30</c:f>
              <c:strCache>
                <c:ptCount val="7"/>
                <c:pt idx="0">
                  <c:v>GEJUD</c:v>
                </c:pt>
                <c:pt idx="1">
                  <c:v>OUVID</c:v>
                </c:pt>
                <c:pt idx="2">
                  <c:v>GENEC</c:v>
                </c:pt>
                <c:pt idx="3">
                  <c:v>GERAC</c:v>
                </c:pt>
                <c:pt idx="4">
                  <c:v>GEATE</c:v>
                </c:pt>
                <c:pt idx="5">
                  <c:v>PRESI</c:v>
                </c:pt>
                <c:pt idx="6">
                  <c:v>DIROP</c:v>
                </c:pt>
              </c:strCache>
            </c:strRef>
          </c:cat>
          <c:val>
            <c:numRef>
              <c:f>Gráficos!$Y$24:$Y$30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otX val="10"/>
      <c:perspective val="0"/>
    </c:view3D>
    <c:sideWall>
      <c:spPr>
        <a:noFill/>
      </c:spPr>
    </c:sideWall>
    <c:backWall>
      <c:spPr>
        <a:noFill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Gráficos!$H$131</c:f>
              <c:strCache>
                <c:ptCount val="1"/>
                <c:pt idx="0">
                  <c:v>2º sem 2019</c:v>
                </c:pt>
              </c:strCache>
            </c:strRef>
          </c:tx>
          <c:dLbls>
            <c:showVal val="1"/>
          </c:dLbls>
          <c:cat>
            <c:strRef>
              <c:f>Gráficos!$E$143:$E$149</c:f>
              <c:strCache>
                <c:ptCount val="7"/>
                <c:pt idx="0">
                  <c:v>GERAC</c:v>
                </c:pt>
                <c:pt idx="1">
                  <c:v>OUVID</c:v>
                </c:pt>
                <c:pt idx="2">
                  <c:v>PRESI</c:v>
                </c:pt>
                <c:pt idx="3">
                  <c:v>GENEC</c:v>
                </c:pt>
                <c:pt idx="4">
                  <c:v>GEATE</c:v>
                </c:pt>
                <c:pt idx="5">
                  <c:v>DIROP</c:v>
                </c:pt>
                <c:pt idx="6">
                  <c:v>GEJUD</c:v>
                </c:pt>
              </c:strCache>
            </c:strRef>
          </c:cat>
          <c:val>
            <c:numRef>
              <c:f>Gráficos!$F$143:$F$149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Gráficos!$I$131</c:f>
              <c:strCache>
                <c:ptCount val="1"/>
                <c:pt idx="0">
                  <c:v>2º sem 2018</c:v>
                </c:pt>
              </c:strCache>
            </c:strRef>
          </c:tx>
          <c:dLbls>
            <c:showVal val="1"/>
          </c:dLbls>
          <c:cat>
            <c:strRef>
              <c:f>Gráficos!$E$143:$E$149</c:f>
              <c:strCache>
                <c:ptCount val="7"/>
                <c:pt idx="0">
                  <c:v>GERAC</c:v>
                </c:pt>
                <c:pt idx="1">
                  <c:v>OUVID</c:v>
                </c:pt>
                <c:pt idx="2">
                  <c:v>PRESI</c:v>
                </c:pt>
                <c:pt idx="3">
                  <c:v>GENEC</c:v>
                </c:pt>
                <c:pt idx="4">
                  <c:v>GEATE</c:v>
                </c:pt>
                <c:pt idx="5">
                  <c:v>DIROP</c:v>
                </c:pt>
                <c:pt idx="6">
                  <c:v>GEJUD</c:v>
                </c:pt>
              </c:strCache>
            </c:strRef>
          </c:cat>
          <c:val>
            <c:numRef>
              <c:f>Gráficos!$G$143:$G$149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hape val="box"/>
        <c:axId val="76615040"/>
        <c:axId val="76620928"/>
        <c:axId val="49748160"/>
      </c:bar3DChart>
      <c:catAx>
        <c:axId val="76615040"/>
        <c:scaling>
          <c:orientation val="minMax"/>
        </c:scaling>
        <c:axPos val="b"/>
        <c:numFmt formatCode="dd/mm/yy;@" sourceLinked="1"/>
        <c:tickLblPos val="nextTo"/>
        <c:crossAx val="76620928"/>
        <c:crosses val="autoZero"/>
        <c:auto val="1"/>
        <c:lblAlgn val="ctr"/>
        <c:lblOffset val="100"/>
      </c:catAx>
      <c:valAx>
        <c:axId val="7662092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tickLblPos val="none"/>
        <c:crossAx val="76615040"/>
        <c:crosses val="autoZero"/>
        <c:crossBetween val="between"/>
      </c:valAx>
      <c:serAx>
        <c:axId val="49748160"/>
        <c:scaling>
          <c:orientation val="minMax"/>
        </c:scaling>
        <c:delete val="1"/>
        <c:axPos val="b"/>
        <c:majorTickMark val="none"/>
        <c:tickLblPos val="none"/>
        <c:crossAx val="76620928"/>
        <c:crosses val="autoZero"/>
      </c:serAx>
    </c:plotArea>
    <c:legend>
      <c:legendPos val="r"/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Prazo das manifestações 2º Semeste 2019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2.1750000000000002E-2"/>
                  <c:y val="-5.294582968795557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5.1717629046369361E-2"/>
                  <c:y val="-0.18647292799740267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9.1666666666666924E-2"/>
                  <c:y val="6.4800353564051907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2.7530621172353244E-3"/>
                  <c:y val="6.0845487097617983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Gráficos!$Q$97:$Q$106</c:f>
              <c:strCache>
                <c:ptCount val="10"/>
                <c:pt idx="0">
                  <c:v>No mesmo dia</c:v>
                </c:pt>
                <c:pt idx="1">
                  <c:v>1 dia</c:v>
                </c:pt>
                <c:pt idx="2">
                  <c:v>2 dias</c:v>
                </c:pt>
                <c:pt idx="3">
                  <c:v>3 dias</c:v>
                </c:pt>
                <c:pt idx="4">
                  <c:v>4 dias</c:v>
                </c:pt>
                <c:pt idx="5">
                  <c:v>5 dias</c:v>
                </c:pt>
                <c:pt idx="6">
                  <c:v>6 a 10 dias</c:v>
                </c:pt>
                <c:pt idx="7">
                  <c:v>11 a 15 dias</c:v>
                </c:pt>
                <c:pt idx="8">
                  <c:v>16 a 20 dias</c:v>
                </c:pt>
                <c:pt idx="9">
                  <c:v>21 a 25 dias</c:v>
                </c:pt>
              </c:strCache>
            </c:strRef>
          </c:cat>
          <c:val>
            <c:numRef>
              <c:f>Gráficos!$R$97:$R$106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7</c:v>
                </c:pt>
                <c:pt idx="7">
                  <c:v>6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0.16642</cdr:x>
      <cdr:y>0.0255</cdr:y>
    </cdr:from>
    <cdr:to>
      <cdr:x>0.81678</cdr:x>
      <cdr:y>0.18609</cdr:y>
    </cdr:to>
    <cdr:sp macro="" textlink="">
      <cdr:nvSpPr>
        <cdr:cNvPr id="2" name="Caixa de texto 2"/>
        <cdr:cNvSpPr txBox="1"/>
      </cdr:nvSpPr>
      <cdr:spPr>
        <a:xfrm xmlns:a="http://schemas.openxmlformats.org/drawingml/2006/main">
          <a:off x="1015377" y="50488"/>
          <a:ext cx="3967990" cy="318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t-BR" sz="1100" b="1"/>
            <a:t>EVOLUÇÃO</a:t>
          </a:r>
          <a:r>
            <a:rPr lang="pt-BR" sz="1100" b="1" baseline="0"/>
            <a:t> DAS MANIFESTAÇÕES POR TIPO</a:t>
          </a:r>
          <a:endParaRPr lang="pt-BR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0.07708</cdr:x>
      <cdr:y>0</cdr:y>
    </cdr:from>
    <cdr:to>
      <cdr:x>0.886</cdr:x>
      <cdr:y>0.14168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398297" y="0"/>
          <a:ext cx="4179662" cy="2468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t-BR" sz="1100" b="1"/>
            <a:t>EVOLUÇÃO DAS MANIFESTAÇÕES POR GERÊNCIAS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67E7-D88E-4655-BB99-65E53C24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Rosa Ribeiro</dc:creator>
  <cp:lastModifiedBy>Halilton</cp:lastModifiedBy>
  <cp:revision>19</cp:revision>
  <cp:lastPrinted>2018-01-16T14:08:00Z</cp:lastPrinted>
  <dcterms:created xsi:type="dcterms:W3CDTF">2019-11-21T12:50:00Z</dcterms:created>
  <dcterms:modified xsi:type="dcterms:W3CDTF">2020-07-20T20:36:00Z</dcterms:modified>
</cp:coreProperties>
</file>